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B2" w:rsidRDefault="00EC4FB2" w:rsidP="00EC4FB2">
      <w:pPr>
        <w:tabs>
          <w:tab w:val="left" w:pos="142"/>
        </w:tabs>
        <w:rPr>
          <w:rFonts w:ascii="Arial" w:eastAsia="Calibri" w:hAnsi="Arial" w:cs="Arial"/>
          <w:bCs/>
          <w:color w:val="5482AB"/>
          <w:sz w:val="40"/>
          <w:szCs w:val="40"/>
        </w:rPr>
      </w:pPr>
      <w:bookmarkStart w:id="0" w:name="_GoBack"/>
      <w:bookmarkEnd w:id="0"/>
      <w:r>
        <w:rPr>
          <w:rFonts w:ascii="Arial" w:eastAsia="Calibri" w:hAnsi="Arial" w:cs="Arial"/>
          <w:bCs/>
          <w:color w:val="5482AB"/>
          <w:sz w:val="40"/>
          <w:szCs w:val="40"/>
        </w:rPr>
        <w:t>Annex C</w:t>
      </w:r>
      <w:r w:rsidRPr="002649FE">
        <w:rPr>
          <w:rFonts w:ascii="Arial" w:eastAsia="Calibri" w:hAnsi="Arial" w:cs="Arial"/>
          <w:bCs/>
          <w:color w:val="5482AB"/>
          <w:sz w:val="40"/>
          <w:szCs w:val="40"/>
        </w:rPr>
        <w:t>: Standard Reporting Template</w:t>
      </w:r>
    </w:p>
    <w:p w:rsidR="00EC4FB2" w:rsidRPr="002649FE" w:rsidRDefault="00EC4FB2" w:rsidP="00EC4FB2">
      <w:pPr>
        <w:tabs>
          <w:tab w:val="left" w:pos="142"/>
        </w:tabs>
        <w:rPr>
          <w:rFonts w:ascii="Arial" w:eastAsia="Calibri" w:hAnsi="Arial" w:cs="Arial"/>
          <w:bCs/>
          <w:color w:val="5482AB"/>
          <w:sz w:val="40"/>
          <w:szCs w:val="40"/>
        </w:rPr>
      </w:pPr>
    </w:p>
    <w:p w:rsidR="00EC4FB2" w:rsidRPr="002649FE" w:rsidRDefault="00EC4FB2" w:rsidP="00EC4FB2">
      <w:pPr>
        <w:tabs>
          <w:tab w:val="left" w:pos="142"/>
        </w:tabs>
        <w:jc w:val="center"/>
        <w:rPr>
          <w:rFonts w:ascii="Arial" w:hAnsi="Arial" w:cs="Arial"/>
        </w:rPr>
      </w:pPr>
      <w:r>
        <w:rPr>
          <w:rFonts w:ascii="Arial" w:hAnsi="Arial" w:cs="Arial"/>
        </w:rPr>
        <w:t xml:space="preserve">Shropshire &amp; Staffordshire </w:t>
      </w:r>
      <w:r w:rsidRPr="002649FE">
        <w:rPr>
          <w:rFonts w:ascii="Arial" w:hAnsi="Arial" w:cs="Arial"/>
        </w:rPr>
        <w:t xml:space="preserve">Area Team </w:t>
      </w:r>
    </w:p>
    <w:p w:rsidR="00EC4FB2" w:rsidRDefault="00EC4FB2" w:rsidP="00EC4FB2">
      <w:pPr>
        <w:tabs>
          <w:tab w:val="left" w:pos="142"/>
        </w:tabs>
        <w:jc w:val="center"/>
        <w:rPr>
          <w:rFonts w:ascii="Arial" w:hAnsi="Arial" w:cs="Arial"/>
        </w:rPr>
      </w:pPr>
      <w:r w:rsidRPr="002649FE">
        <w:rPr>
          <w:rFonts w:ascii="Arial" w:hAnsi="Arial" w:cs="Arial"/>
        </w:rPr>
        <w:t>2014/15 Patient Participation Enhanced Service – Reporting Template</w:t>
      </w:r>
    </w:p>
    <w:p w:rsidR="00EC4FB2" w:rsidRPr="002649FE" w:rsidRDefault="00EC4FB2" w:rsidP="00EC4FB2">
      <w:pPr>
        <w:tabs>
          <w:tab w:val="left" w:pos="142"/>
        </w:tabs>
        <w:jc w:val="center"/>
        <w:rPr>
          <w:rFonts w:ascii="Arial" w:hAnsi="Arial" w:cs="Arial"/>
        </w:rPr>
      </w:pPr>
    </w:p>
    <w:p w:rsidR="00EC4FB2" w:rsidRPr="002649FE" w:rsidRDefault="00EC4FB2" w:rsidP="00EC4FB2">
      <w:pPr>
        <w:tabs>
          <w:tab w:val="left" w:pos="142"/>
        </w:tabs>
        <w:rPr>
          <w:rFonts w:ascii="Arial" w:hAnsi="Arial" w:cs="Arial"/>
        </w:rPr>
      </w:pPr>
      <w:r w:rsidRPr="002649FE">
        <w:rPr>
          <w:rFonts w:ascii="Arial" w:hAnsi="Arial" w:cs="Arial"/>
        </w:rPr>
        <w:t xml:space="preserve">Practice Name: </w:t>
      </w:r>
      <w:r>
        <w:rPr>
          <w:rFonts w:ascii="Arial" w:hAnsi="Arial" w:cs="Arial"/>
        </w:rPr>
        <w:t>BROSELEY MEDICAL PRACTICE</w:t>
      </w:r>
    </w:p>
    <w:p w:rsidR="00EC4FB2" w:rsidRPr="002649FE" w:rsidRDefault="00EC4FB2" w:rsidP="00EC4FB2">
      <w:pPr>
        <w:tabs>
          <w:tab w:val="left" w:pos="142"/>
        </w:tabs>
        <w:rPr>
          <w:rFonts w:ascii="Arial" w:hAnsi="Arial" w:cs="Arial"/>
        </w:rPr>
      </w:pPr>
    </w:p>
    <w:p w:rsidR="00EC4FB2" w:rsidRPr="002649FE" w:rsidRDefault="00EC4FB2" w:rsidP="00EC4FB2">
      <w:pPr>
        <w:tabs>
          <w:tab w:val="left" w:pos="142"/>
        </w:tabs>
        <w:rPr>
          <w:rFonts w:ascii="Arial" w:hAnsi="Arial" w:cs="Arial"/>
        </w:rPr>
      </w:pPr>
      <w:r w:rsidRPr="002649FE">
        <w:rPr>
          <w:rFonts w:ascii="Arial" w:hAnsi="Arial" w:cs="Arial"/>
        </w:rPr>
        <w:t xml:space="preserve">Practice Code: </w:t>
      </w:r>
      <w:r>
        <w:rPr>
          <w:rFonts w:ascii="Arial" w:hAnsi="Arial" w:cs="Arial"/>
        </w:rPr>
        <w:t>M82051</w:t>
      </w:r>
    </w:p>
    <w:p w:rsidR="00EC4FB2" w:rsidRPr="002649FE" w:rsidRDefault="00EC4FB2" w:rsidP="00EC4FB2">
      <w:pPr>
        <w:tabs>
          <w:tab w:val="left" w:pos="142"/>
        </w:tabs>
        <w:rPr>
          <w:rFonts w:ascii="Arial" w:hAnsi="Arial" w:cs="Arial"/>
        </w:rPr>
      </w:pPr>
    </w:p>
    <w:p w:rsidR="00EC4FB2" w:rsidRPr="002649FE" w:rsidRDefault="00EC4FB2" w:rsidP="00EC4FB2">
      <w:pPr>
        <w:tabs>
          <w:tab w:val="left" w:pos="142"/>
        </w:tabs>
        <w:rPr>
          <w:rFonts w:ascii="Arial" w:hAnsi="Arial" w:cs="Arial"/>
        </w:rPr>
      </w:pPr>
      <w:r w:rsidRPr="002649FE">
        <w:rPr>
          <w:rFonts w:ascii="Arial" w:hAnsi="Arial" w:cs="Arial"/>
        </w:rPr>
        <w:t xml:space="preserve">Signed on behalf of practice:        </w:t>
      </w:r>
      <w:r>
        <w:rPr>
          <w:rFonts w:ascii="Arial" w:hAnsi="Arial" w:cs="Arial"/>
        </w:rPr>
        <w:t>C.M.Smith</w:t>
      </w:r>
      <w:r w:rsidRPr="002649FE">
        <w:rPr>
          <w:rFonts w:ascii="Arial" w:hAnsi="Arial" w:cs="Arial"/>
        </w:rPr>
        <w:t xml:space="preserve">    </w:t>
      </w:r>
      <w:r w:rsidRPr="002649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649FE">
        <w:rPr>
          <w:rFonts w:ascii="Arial" w:hAnsi="Arial" w:cs="Arial"/>
        </w:rPr>
        <w:t>Date:</w:t>
      </w:r>
      <w:r>
        <w:rPr>
          <w:rFonts w:ascii="Arial" w:hAnsi="Arial" w:cs="Arial"/>
        </w:rPr>
        <w:t xml:space="preserve"> 25.3.2015</w:t>
      </w:r>
    </w:p>
    <w:p w:rsidR="00EC4FB2" w:rsidRPr="002649FE" w:rsidRDefault="00EC4FB2" w:rsidP="00EC4FB2">
      <w:pPr>
        <w:tabs>
          <w:tab w:val="left" w:pos="142"/>
        </w:tabs>
        <w:rPr>
          <w:rFonts w:ascii="Arial" w:hAnsi="Arial" w:cs="Arial"/>
        </w:rPr>
      </w:pPr>
    </w:p>
    <w:p w:rsidR="00EC4FB2" w:rsidRPr="002649FE" w:rsidRDefault="00EC4FB2" w:rsidP="00EC4FB2">
      <w:pPr>
        <w:tabs>
          <w:tab w:val="left" w:pos="142"/>
        </w:tabs>
        <w:rPr>
          <w:rFonts w:ascii="Arial" w:hAnsi="Arial" w:cs="Arial"/>
        </w:rPr>
      </w:pPr>
      <w:r w:rsidRPr="002649FE">
        <w:rPr>
          <w:rFonts w:ascii="Arial" w:hAnsi="Arial" w:cs="Arial"/>
        </w:rPr>
        <w:t>Signed on behalf of PPG:</w:t>
      </w:r>
      <w:r w:rsidRPr="002649FE">
        <w:rPr>
          <w:rFonts w:ascii="Arial" w:hAnsi="Arial" w:cs="Arial"/>
        </w:rPr>
        <w:tab/>
      </w:r>
      <w:r w:rsidRPr="002649FE">
        <w:rPr>
          <w:rFonts w:ascii="Arial" w:hAnsi="Arial" w:cs="Arial"/>
        </w:rPr>
        <w:tab/>
      </w:r>
      <w:r>
        <w:rPr>
          <w:rFonts w:ascii="Arial" w:hAnsi="Arial" w:cs="Arial"/>
        </w:rPr>
        <w:t>J.Williams</w:t>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t>Date:</w:t>
      </w:r>
      <w:r>
        <w:rPr>
          <w:rFonts w:ascii="Arial" w:hAnsi="Arial" w:cs="Arial"/>
        </w:rPr>
        <w:t xml:space="preserve"> 27.3.2015</w:t>
      </w:r>
    </w:p>
    <w:p w:rsidR="00EC4FB2" w:rsidRPr="002649FE" w:rsidRDefault="00EC4FB2" w:rsidP="00EC4FB2">
      <w:pPr>
        <w:tabs>
          <w:tab w:val="left" w:pos="142"/>
        </w:tabs>
        <w:rPr>
          <w:rFonts w:ascii="Arial" w:hAnsi="Arial" w:cs="Arial"/>
        </w:rPr>
      </w:pPr>
    </w:p>
    <w:p w:rsidR="00EC4FB2" w:rsidRPr="002649FE" w:rsidRDefault="00EC4FB2" w:rsidP="00EC4FB2">
      <w:pPr>
        <w:pStyle w:val="ListParagraph"/>
        <w:numPr>
          <w:ilvl w:val="0"/>
          <w:numId w:val="2"/>
        </w:numPr>
        <w:tabs>
          <w:tab w:val="left" w:pos="142"/>
        </w:tabs>
        <w:overflowPunct/>
        <w:autoSpaceDE/>
        <w:autoSpaceDN/>
        <w:adjustRightInd/>
        <w:ind w:left="0" w:firstLine="0"/>
        <w:textAlignment w:val="auto"/>
        <w:rPr>
          <w:rFonts w:ascii="Arial" w:hAnsi="Arial" w:cs="Arial"/>
        </w:rPr>
      </w:pPr>
      <w:r w:rsidRPr="002649FE">
        <w:rPr>
          <w:rFonts w:ascii="Arial" w:hAnsi="Arial" w:cs="Arial"/>
        </w:rPr>
        <w:t>Prerequisite of Enhanced Service – Develop/Maintain a Patient Participation Group (PPG)</w:t>
      </w:r>
    </w:p>
    <w:p w:rsidR="00EC4FB2" w:rsidRPr="002649FE" w:rsidRDefault="00EC4FB2" w:rsidP="00EC4FB2">
      <w:pPr>
        <w:tabs>
          <w:tab w:val="left" w:pos="142"/>
        </w:tabs>
        <w:rPr>
          <w:rFonts w:ascii="Arial" w:hAnsi="Arial" w:cs="Arial"/>
        </w:rPr>
      </w:pPr>
    </w:p>
    <w:tbl>
      <w:tblPr>
        <w:tblStyle w:val="TableGrid"/>
        <w:tblW w:w="14293" w:type="dxa"/>
        <w:tblInd w:w="108" w:type="dxa"/>
        <w:tblLayout w:type="fixed"/>
        <w:tblLook w:val="04A0" w:firstRow="1" w:lastRow="0" w:firstColumn="1" w:lastColumn="0" w:noHBand="0" w:noVBand="1"/>
      </w:tblPr>
      <w:tblGrid>
        <w:gridCol w:w="6379"/>
        <w:gridCol w:w="7914"/>
      </w:tblGrid>
      <w:tr w:rsidR="00EC4FB2" w:rsidRPr="002649FE" w:rsidTr="009F3675">
        <w:trPr>
          <w:trHeight w:val="70"/>
        </w:trPr>
        <w:tc>
          <w:tcPr>
            <w:tcW w:w="14293" w:type="dxa"/>
            <w:gridSpan w:val="2"/>
          </w:tcPr>
          <w:p w:rsidR="00EC4FB2" w:rsidRPr="002649FE" w:rsidRDefault="00EC4FB2" w:rsidP="009F3675">
            <w:pPr>
              <w:pStyle w:val="Default"/>
              <w:tabs>
                <w:tab w:val="left" w:pos="142"/>
              </w:tabs>
              <w:rPr>
                <w:color w:val="auto"/>
              </w:rPr>
            </w:pPr>
          </w:p>
          <w:p w:rsidR="00EC4FB2" w:rsidRPr="002649FE" w:rsidRDefault="00EC4FB2" w:rsidP="009F3675">
            <w:pPr>
              <w:pStyle w:val="Default"/>
              <w:tabs>
                <w:tab w:val="left" w:pos="142"/>
              </w:tabs>
              <w:rPr>
                <w:color w:val="auto"/>
              </w:rPr>
            </w:pPr>
            <w:r w:rsidRPr="002649FE">
              <w:rPr>
                <w:color w:val="auto"/>
              </w:rPr>
              <w:t>Does t</w:t>
            </w:r>
            <w:r>
              <w:rPr>
                <w:color w:val="auto"/>
              </w:rPr>
              <w:t xml:space="preserve">he Practice have a PPG?               YES </w:t>
            </w:r>
          </w:p>
          <w:p w:rsidR="00EC4FB2" w:rsidRPr="002649FE" w:rsidRDefault="00EC4FB2" w:rsidP="009F3675">
            <w:pPr>
              <w:tabs>
                <w:tab w:val="left" w:pos="142"/>
              </w:tabs>
              <w:rPr>
                <w:rFonts w:ascii="Arial" w:hAnsi="Arial" w:cs="Arial"/>
                <w:b/>
              </w:rPr>
            </w:pPr>
          </w:p>
        </w:tc>
      </w:tr>
      <w:tr w:rsidR="00EC4FB2" w:rsidRPr="002649FE" w:rsidTr="009F3675">
        <w:trPr>
          <w:trHeight w:val="70"/>
        </w:trPr>
        <w:tc>
          <w:tcPr>
            <w:tcW w:w="14293" w:type="dxa"/>
            <w:gridSpan w:val="2"/>
          </w:tcPr>
          <w:p w:rsidR="00EC4FB2" w:rsidRPr="002649FE" w:rsidRDefault="00EC4FB2" w:rsidP="009F3675">
            <w:pPr>
              <w:pStyle w:val="Default"/>
              <w:tabs>
                <w:tab w:val="left" w:pos="142"/>
              </w:tabs>
              <w:rPr>
                <w:color w:val="auto"/>
              </w:rPr>
            </w:pPr>
          </w:p>
          <w:p w:rsidR="00EC4FB2" w:rsidRPr="002649FE" w:rsidRDefault="00EC4FB2" w:rsidP="009F3675">
            <w:pPr>
              <w:pStyle w:val="Default"/>
              <w:tabs>
                <w:tab w:val="left" w:pos="142"/>
              </w:tabs>
              <w:rPr>
                <w:color w:val="auto"/>
              </w:rPr>
            </w:pPr>
            <w:r w:rsidRPr="002649FE">
              <w:rPr>
                <w:color w:val="auto"/>
              </w:rPr>
              <w:t xml:space="preserve">Method of engagement with PPG: </w:t>
            </w:r>
            <w:r>
              <w:rPr>
                <w:color w:val="auto"/>
              </w:rPr>
              <w:t xml:space="preserve">                                </w:t>
            </w:r>
            <w:r w:rsidRPr="002649FE">
              <w:rPr>
                <w:color w:val="auto"/>
              </w:rPr>
              <w:t>Face to face</w:t>
            </w:r>
          </w:p>
        </w:tc>
      </w:tr>
      <w:tr w:rsidR="00EC4FB2" w:rsidRPr="002649FE" w:rsidTr="009F3675">
        <w:trPr>
          <w:trHeight w:val="798"/>
        </w:trPr>
        <w:tc>
          <w:tcPr>
            <w:tcW w:w="14293" w:type="dxa"/>
            <w:gridSpan w:val="2"/>
          </w:tcPr>
          <w:p w:rsidR="00EC4FB2" w:rsidRPr="002649FE" w:rsidRDefault="00EC4FB2" w:rsidP="009F3675">
            <w:pPr>
              <w:pStyle w:val="Default"/>
              <w:tabs>
                <w:tab w:val="left" w:pos="142"/>
              </w:tabs>
            </w:pPr>
          </w:p>
          <w:p w:rsidR="00EC4FB2" w:rsidRPr="002649FE" w:rsidRDefault="00EC4FB2" w:rsidP="009F3675">
            <w:pPr>
              <w:pStyle w:val="Default"/>
              <w:tabs>
                <w:tab w:val="left" w:pos="142"/>
              </w:tabs>
            </w:pPr>
            <w:r w:rsidRPr="002649FE">
              <w:t>Number of members of PPG:</w:t>
            </w:r>
            <w:r>
              <w:t xml:space="preserve">  11</w:t>
            </w:r>
          </w:p>
          <w:p w:rsidR="00EC4FB2" w:rsidRPr="002649FE" w:rsidRDefault="00EC4FB2" w:rsidP="009F3675">
            <w:pPr>
              <w:pStyle w:val="Default"/>
              <w:tabs>
                <w:tab w:val="left" w:pos="142"/>
              </w:tabs>
            </w:pPr>
          </w:p>
        </w:tc>
      </w:tr>
      <w:tr w:rsidR="00EC4FB2" w:rsidRPr="002649FE" w:rsidTr="009F3675">
        <w:trPr>
          <w:trHeight w:val="1375"/>
        </w:trPr>
        <w:tc>
          <w:tcPr>
            <w:tcW w:w="6379" w:type="dxa"/>
          </w:tcPr>
          <w:p w:rsidR="00EC4FB2" w:rsidRPr="002649FE" w:rsidRDefault="00EC4FB2" w:rsidP="009F3675">
            <w:pPr>
              <w:pStyle w:val="Default"/>
              <w:tabs>
                <w:tab w:val="left" w:pos="142"/>
              </w:tabs>
            </w:pPr>
          </w:p>
          <w:p w:rsidR="00EC4FB2" w:rsidRPr="002649FE" w:rsidRDefault="00EC4FB2" w:rsidP="009F3675">
            <w:pPr>
              <w:pStyle w:val="Default"/>
              <w:tabs>
                <w:tab w:val="left" w:pos="142"/>
              </w:tabs>
            </w:pPr>
            <w:r w:rsidRPr="002649FE">
              <w:t>Detail the gender mix of practice population and PPG:</w:t>
            </w:r>
          </w:p>
          <w:p w:rsidR="00EC4FB2" w:rsidRPr="002649FE" w:rsidRDefault="00EC4FB2" w:rsidP="009F3675">
            <w:pPr>
              <w:pStyle w:val="Default"/>
              <w:tabs>
                <w:tab w:val="left" w:pos="142"/>
              </w:tabs>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EC4FB2" w:rsidRPr="002649FE" w:rsidTr="009F3675">
              <w:tc>
                <w:tcPr>
                  <w:tcW w:w="1843" w:type="dxa"/>
                </w:tcPr>
                <w:p w:rsidR="00EC4FB2" w:rsidRPr="002649FE" w:rsidRDefault="00EC4FB2" w:rsidP="009F3675">
                  <w:pPr>
                    <w:pStyle w:val="Default"/>
                    <w:tabs>
                      <w:tab w:val="left" w:pos="142"/>
                    </w:tabs>
                  </w:pPr>
                  <w:r w:rsidRPr="002649FE">
                    <w:t>%</w:t>
                  </w:r>
                </w:p>
              </w:tc>
              <w:tc>
                <w:tcPr>
                  <w:tcW w:w="1701" w:type="dxa"/>
                </w:tcPr>
                <w:p w:rsidR="00EC4FB2" w:rsidRPr="002649FE" w:rsidRDefault="00EC4FB2" w:rsidP="009F3675">
                  <w:pPr>
                    <w:pStyle w:val="Default"/>
                    <w:tabs>
                      <w:tab w:val="left" w:pos="142"/>
                    </w:tabs>
                  </w:pPr>
                  <w:r w:rsidRPr="002649FE">
                    <w:t xml:space="preserve">Male </w:t>
                  </w:r>
                </w:p>
              </w:tc>
              <w:tc>
                <w:tcPr>
                  <w:tcW w:w="1985" w:type="dxa"/>
                </w:tcPr>
                <w:p w:rsidR="00EC4FB2" w:rsidRPr="002649FE" w:rsidRDefault="00EC4FB2" w:rsidP="009F3675">
                  <w:pPr>
                    <w:pStyle w:val="Default"/>
                    <w:tabs>
                      <w:tab w:val="left" w:pos="142"/>
                    </w:tabs>
                  </w:pPr>
                  <w:r w:rsidRPr="002649FE">
                    <w:t xml:space="preserve">Female </w:t>
                  </w:r>
                </w:p>
              </w:tc>
            </w:tr>
            <w:tr w:rsidR="00EC4FB2" w:rsidRPr="002649FE" w:rsidTr="009F3675">
              <w:tc>
                <w:tcPr>
                  <w:tcW w:w="1843" w:type="dxa"/>
                </w:tcPr>
                <w:p w:rsidR="00EC4FB2" w:rsidRPr="002649FE" w:rsidRDefault="00EC4FB2" w:rsidP="009F3675">
                  <w:pPr>
                    <w:pStyle w:val="Default"/>
                    <w:tabs>
                      <w:tab w:val="left" w:pos="142"/>
                    </w:tabs>
                  </w:pPr>
                  <w:r w:rsidRPr="002649FE">
                    <w:t>Practice</w:t>
                  </w:r>
                </w:p>
              </w:tc>
              <w:tc>
                <w:tcPr>
                  <w:tcW w:w="1701" w:type="dxa"/>
                </w:tcPr>
                <w:p w:rsidR="00EC4FB2" w:rsidRPr="002649FE" w:rsidRDefault="00EC4FB2" w:rsidP="009F3675">
                  <w:pPr>
                    <w:pStyle w:val="Default"/>
                    <w:tabs>
                      <w:tab w:val="left" w:pos="142"/>
                    </w:tabs>
                  </w:pPr>
                  <w:r>
                    <w:t>2303</w:t>
                  </w:r>
                </w:p>
              </w:tc>
              <w:tc>
                <w:tcPr>
                  <w:tcW w:w="1985" w:type="dxa"/>
                </w:tcPr>
                <w:p w:rsidR="00EC4FB2" w:rsidRPr="002649FE" w:rsidRDefault="00EC4FB2" w:rsidP="009F3675">
                  <w:pPr>
                    <w:pStyle w:val="Default"/>
                    <w:tabs>
                      <w:tab w:val="left" w:pos="142"/>
                    </w:tabs>
                  </w:pPr>
                  <w:r>
                    <w:t>2343</w:t>
                  </w:r>
                </w:p>
              </w:tc>
            </w:tr>
            <w:tr w:rsidR="00EC4FB2" w:rsidRPr="002649FE" w:rsidTr="009F3675">
              <w:tc>
                <w:tcPr>
                  <w:tcW w:w="1843" w:type="dxa"/>
                </w:tcPr>
                <w:p w:rsidR="00EC4FB2" w:rsidRPr="002649FE" w:rsidRDefault="00EC4FB2" w:rsidP="009F3675">
                  <w:pPr>
                    <w:pStyle w:val="Default"/>
                    <w:tabs>
                      <w:tab w:val="left" w:pos="142"/>
                    </w:tabs>
                  </w:pPr>
                  <w:r>
                    <w:t>PP</w:t>
                  </w:r>
                  <w:r w:rsidRPr="002649FE">
                    <w:t>G</w:t>
                  </w:r>
                </w:p>
              </w:tc>
              <w:tc>
                <w:tcPr>
                  <w:tcW w:w="1701" w:type="dxa"/>
                </w:tcPr>
                <w:p w:rsidR="00EC4FB2" w:rsidRPr="002649FE" w:rsidRDefault="00EC4FB2" w:rsidP="009F3675">
                  <w:pPr>
                    <w:pStyle w:val="Default"/>
                    <w:tabs>
                      <w:tab w:val="left" w:pos="142"/>
                    </w:tabs>
                  </w:pPr>
                  <w:r>
                    <w:t>3</w:t>
                  </w:r>
                </w:p>
              </w:tc>
              <w:tc>
                <w:tcPr>
                  <w:tcW w:w="1985" w:type="dxa"/>
                </w:tcPr>
                <w:p w:rsidR="00EC4FB2" w:rsidRPr="002649FE" w:rsidRDefault="00EC4FB2" w:rsidP="009F3675">
                  <w:pPr>
                    <w:pStyle w:val="Default"/>
                    <w:tabs>
                      <w:tab w:val="left" w:pos="142"/>
                    </w:tabs>
                  </w:pPr>
                  <w:r>
                    <w:t>8</w:t>
                  </w:r>
                </w:p>
              </w:tc>
            </w:tr>
          </w:tbl>
          <w:p w:rsidR="00EC4FB2" w:rsidRPr="002649FE" w:rsidRDefault="00EC4FB2" w:rsidP="009F3675">
            <w:pPr>
              <w:pStyle w:val="Default"/>
              <w:tabs>
                <w:tab w:val="left" w:pos="142"/>
              </w:tabs>
            </w:pPr>
          </w:p>
        </w:tc>
        <w:tc>
          <w:tcPr>
            <w:tcW w:w="7914" w:type="dxa"/>
          </w:tcPr>
          <w:p w:rsidR="00EC4FB2" w:rsidRPr="002649FE" w:rsidRDefault="00EC4FB2" w:rsidP="009F3675">
            <w:pPr>
              <w:pStyle w:val="Default"/>
              <w:tabs>
                <w:tab w:val="left" w:pos="142"/>
              </w:tabs>
            </w:pPr>
          </w:p>
          <w:p w:rsidR="00EC4FB2" w:rsidRPr="002649FE" w:rsidRDefault="00EC4FB2" w:rsidP="009F3675">
            <w:pPr>
              <w:pStyle w:val="Default"/>
              <w:tabs>
                <w:tab w:val="left" w:pos="142"/>
              </w:tabs>
              <w:rPr>
                <w:b/>
              </w:rPr>
            </w:pPr>
            <w:r w:rsidRPr="002649FE">
              <w:t xml:space="preserve">Detail of age mix of practice population and PPG: </w:t>
            </w:r>
          </w:p>
          <w:p w:rsidR="00EC4FB2" w:rsidRPr="002649FE" w:rsidRDefault="00EC4FB2" w:rsidP="009F3675">
            <w:pPr>
              <w:pStyle w:val="Default"/>
              <w:tabs>
                <w:tab w:val="left" w:pos="142"/>
              </w:tabs>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EC4FB2" w:rsidRPr="002649FE" w:rsidTr="009F3675">
              <w:tc>
                <w:tcPr>
                  <w:tcW w:w="1163" w:type="dxa"/>
                </w:tcPr>
                <w:p w:rsidR="00EC4FB2" w:rsidRPr="002649FE" w:rsidRDefault="00EC4FB2" w:rsidP="009F3675">
                  <w:pPr>
                    <w:pStyle w:val="Default"/>
                    <w:tabs>
                      <w:tab w:val="left" w:pos="142"/>
                    </w:tabs>
                  </w:pPr>
                  <w:r w:rsidRPr="002649FE">
                    <w:t>%</w:t>
                  </w:r>
                </w:p>
              </w:tc>
              <w:tc>
                <w:tcPr>
                  <w:tcW w:w="709" w:type="dxa"/>
                </w:tcPr>
                <w:p w:rsidR="00EC4FB2" w:rsidRPr="002649FE" w:rsidRDefault="00EC4FB2" w:rsidP="009F3675">
                  <w:pPr>
                    <w:pStyle w:val="Default"/>
                    <w:tabs>
                      <w:tab w:val="left" w:pos="142"/>
                    </w:tabs>
                  </w:pPr>
                  <w:r w:rsidRPr="002649FE">
                    <w:t>&lt;16</w:t>
                  </w:r>
                </w:p>
              </w:tc>
              <w:tc>
                <w:tcPr>
                  <w:tcW w:w="850" w:type="dxa"/>
                </w:tcPr>
                <w:p w:rsidR="00EC4FB2" w:rsidRPr="002649FE" w:rsidRDefault="00EC4FB2" w:rsidP="009F3675">
                  <w:pPr>
                    <w:pStyle w:val="Default"/>
                    <w:tabs>
                      <w:tab w:val="left" w:pos="142"/>
                    </w:tabs>
                  </w:pPr>
                  <w:r w:rsidRPr="002649FE">
                    <w:t>17-24</w:t>
                  </w:r>
                </w:p>
              </w:tc>
              <w:tc>
                <w:tcPr>
                  <w:tcW w:w="851" w:type="dxa"/>
                </w:tcPr>
                <w:p w:rsidR="00EC4FB2" w:rsidRPr="002649FE" w:rsidRDefault="00EC4FB2" w:rsidP="009F3675">
                  <w:pPr>
                    <w:pStyle w:val="Default"/>
                    <w:tabs>
                      <w:tab w:val="left" w:pos="142"/>
                    </w:tabs>
                  </w:pPr>
                  <w:r w:rsidRPr="002649FE">
                    <w:t>25-34</w:t>
                  </w:r>
                </w:p>
              </w:tc>
              <w:tc>
                <w:tcPr>
                  <w:tcW w:w="850" w:type="dxa"/>
                </w:tcPr>
                <w:p w:rsidR="00EC4FB2" w:rsidRPr="002649FE" w:rsidRDefault="00EC4FB2" w:rsidP="009F3675">
                  <w:pPr>
                    <w:pStyle w:val="Default"/>
                    <w:tabs>
                      <w:tab w:val="left" w:pos="142"/>
                    </w:tabs>
                  </w:pPr>
                  <w:r w:rsidRPr="002649FE">
                    <w:t>35-44</w:t>
                  </w:r>
                </w:p>
              </w:tc>
              <w:tc>
                <w:tcPr>
                  <w:tcW w:w="851" w:type="dxa"/>
                </w:tcPr>
                <w:p w:rsidR="00EC4FB2" w:rsidRPr="002649FE" w:rsidRDefault="00EC4FB2" w:rsidP="009F3675">
                  <w:pPr>
                    <w:pStyle w:val="Default"/>
                    <w:tabs>
                      <w:tab w:val="left" w:pos="142"/>
                    </w:tabs>
                  </w:pPr>
                  <w:r w:rsidRPr="002649FE">
                    <w:t>45-54</w:t>
                  </w:r>
                </w:p>
              </w:tc>
              <w:tc>
                <w:tcPr>
                  <w:tcW w:w="850" w:type="dxa"/>
                </w:tcPr>
                <w:p w:rsidR="00EC4FB2" w:rsidRPr="002649FE" w:rsidRDefault="00EC4FB2" w:rsidP="009F3675">
                  <w:pPr>
                    <w:pStyle w:val="Default"/>
                    <w:tabs>
                      <w:tab w:val="left" w:pos="142"/>
                    </w:tabs>
                  </w:pPr>
                  <w:r w:rsidRPr="002649FE">
                    <w:t>55-64</w:t>
                  </w:r>
                </w:p>
              </w:tc>
              <w:tc>
                <w:tcPr>
                  <w:tcW w:w="851" w:type="dxa"/>
                </w:tcPr>
                <w:p w:rsidR="00EC4FB2" w:rsidRPr="002649FE" w:rsidRDefault="00EC4FB2" w:rsidP="009F3675">
                  <w:pPr>
                    <w:pStyle w:val="Default"/>
                    <w:tabs>
                      <w:tab w:val="left" w:pos="142"/>
                    </w:tabs>
                  </w:pPr>
                  <w:r w:rsidRPr="002649FE">
                    <w:t>65-74</w:t>
                  </w:r>
                </w:p>
              </w:tc>
              <w:tc>
                <w:tcPr>
                  <w:tcW w:w="708" w:type="dxa"/>
                </w:tcPr>
                <w:p w:rsidR="00EC4FB2" w:rsidRPr="002649FE" w:rsidRDefault="00EC4FB2" w:rsidP="009F3675">
                  <w:pPr>
                    <w:pStyle w:val="Default"/>
                    <w:tabs>
                      <w:tab w:val="left" w:pos="142"/>
                    </w:tabs>
                  </w:pPr>
                  <w:r w:rsidRPr="002649FE">
                    <w:t>&gt; 75</w:t>
                  </w:r>
                </w:p>
              </w:tc>
            </w:tr>
            <w:tr w:rsidR="00EC4FB2" w:rsidRPr="002649FE" w:rsidTr="009F3675">
              <w:tc>
                <w:tcPr>
                  <w:tcW w:w="1163" w:type="dxa"/>
                </w:tcPr>
                <w:p w:rsidR="00EC4FB2" w:rsidRPr="002649FE" w:rsidRDefault="00EC4FB2" w:rsidP="009F3675">
                  <w:pPr>
                    <w:pStyle w:val="Default"/>
                    <w:tabs>
                      <w:tab w:val="left" w:pos="142"/>
                    </w:tabs>
                  </w:pPr>
                  <w:r w:rsidRPr="002649FE">
                    <w:t>Practice</w:t>
                  </w:r>
                </w:p>
              </w:tc>
              <w:tc>
                <w:tcPr>
                  <w:tcW w:w="709" w:type="dxa"/>
                </w:tcPr>
                <w:p w:rsidR="00EC4FB2" w:rsidRPr="002649FE" w:rsidRDefault="00EC4FB2" w:rsidP="009F3675">
                  <w:pPr>
                    <w:pStyle w:val="Default"/>
                    <w:tabs>
                      <w:tab w:val="left" w:pos="142"/>
                    </w:tabs>
                  </w:pPr>
                  <w:r>
                    <w:t>790</w:t>
                  </w:r>
                </w:p>
              </w:tc>
              <w:tc>
                <w:tcPr>
                  <w:tcW w:w="850" w:type="dxa"/>
                </w:tcPr>
                <w:p w:rsidR="00EC4FB2" w:rsidRPr="002649FE" w:rsidRDefault="00EC4FB2" w:rsidP="009F3675">
                  <w:pPr>
                    <w:pStyle w:val="Default"/>
                    <w:tabs>
                      <w:tab w:val="left" w:pos="142"/>
                    </w:tabs>
                  </w:pPr>
                  <w:r>
                    <w:t>362</w:t>
                  </w:r>
                </w:p>
              </w:tc>
              <w:tc>
                <w:tcPr>
                  <w:tcW w:w="851" w:type="dxa"/>
                </w:tcPr>
                <w:p w:rsidR="00EC4FB2" w:rsidRPr="002649FE" w:rsidRDefault="00EC4FB2" w:rsidP="009F3675">
                  <w:pPr>
                    <w:pStyle w:val="Default"/>
                    <w:tabs>
                      <w:tab w:val="left" w:pos="142"/>
                    </w:tabs>
                  </w:pPr>
                  <w:r>
                    <w:t>446</w:t>
                  </w:r>
                </w:p>
              </w:tc>
              <w:tc>
                <w:tcPr>
                  <w:tcW w:w="850" w:type="dxa"/>
                </w:tcPr>
                <w:p w:rsidR="00EC4FB2" w:rsidRPr="002649FE" w:rsidRDefault="00EC4FB2" w:rsidP="009F3675">
                  <w:pPr>
                    <w:pStyle w:val="Default"/>
                    <w:tabs>
                      <w:tab w:val="left" w:pos="142"/>
                    </w:tabs>
                  </w:pPr>
                  <w:r>
                    <w:t>559</w:t>
                  </w:r>
                </w:p>
              </w:tc>
              <w:tc>
                <w:tcPr>
                  <w:tcW w:w="851" w:type="dxa"/>
                </w:tcPr>
                <w:p w:rsidR="00EC4FB2" w:rsidRPr="002649FE" w:rsidRDefault="00EC4FB2" w:rsidP="009F3675">
                  <w:pPr>
                    <w:pStyle w:val="Default"/>
                    <w:tabs>
                      <w:tab w:val="left" w:pos="142"/>
                    </w:tabs>
                  </w:pPr>
                  <w:r>
                    <w:t>706</w:t>
                  </w:r>
                </w:p>
              </w:tc>
              <w:tc>
                <w:tcPr>
                  <w:tcW w:w="850" w:type="dxa"/>
                </w:tcPr>
                <w:p w:rsidR="00EC4FB2" w:rsidRPr="002649FE" w:rsidRDefault="00EC4FB2" w:rsidP="009F3675">
                  <w:pPr>
                    <w:pStyle w:val="Default"/>
                    <w:tabs>
                      <w:tab w:val="left" w:pos="142"/>
                    </w:tabs>
                  </w:pPr>
                  <w:r>
                    <w:t>712</w:t>
                  </w:r>
                </w:p>
              </w:tc>
              <w:tc>
                <w:tcPr>
                  <w:tcW w:w="851" w:type="dxa"/>
                </w:tcPr>
                <w:p w:rsidR="00EC4FB2" w:rsidRPr="002649FE" w:rsidRDefault="00EC4FB2" w:rsidP="009F3675">
                  <w:pPr>
                    <w:pStyle w:val="Default"/>
                    <w:tabs>
                      <w:tab w:val="left" w:pos="142"/>
                    </w:tabs>
                  </w:pPr>
                  <w:r>
                    <w:t>673</w:t>
                  </w:r>
                </w:p>
              </w:tc>
              <w:tc>
                <w:tcPr>
                  <w:tcW w:w="708" w:type="dxa"/>
                </w:tcPr>
                <w:p w:rsidR="00EC4FB2" w:rsidRPr="002649FE" w:rsidRDefault="00EC4FB2" w:rsidP="009F3675">
                  <w:pPr>
                    <w:pStyle w:val="Default"/>
                    <w:tabs>
                      <w:tab w:val="left" w:pos="142"/>
                    </w:tabs>
                  </w:pPr>
                  <w:r>
                    <w:t>428</w:t>
                  </w:r>
                </w:p>
              </w:tc>
            </w:tr>
            <w:tr w:rsidR="00EC4FB2" w:rsidRPr="002649FE" w:rsidTr="009F3675">
              <w:tc>
                <w:tcPr>
                  <w:tcW w:w="1163" w:type="dxa"/>
                </w:tcPr>
                <w:p w:rsidR="00EC4FB2" w:rsidRPr="002649FE" w:rsidRDefault="00EC4FB2" w:rsidP="009F3675">
                  <w:pPr>
                    <w:pStyle w:val="Default"/>
                    <w:tabs>
                      <w:tab w:val="left" w:pos="142"/>
                    </w:tabs>
                  </w:pPr>
                  <w:r>
                    <w:t>PP</w:t>
                  </w:r>
                  <w:r w:rsidRPr="002649FE">
                    <w:t>G</w:t>
                  </w:r>
                </w:p>
              </w:tc>
              <w:tc>
                <w:tcPr>
                  <w:tcW w:w="709" w:type="dxa"/>
                </w:tcPr>
                <w:p w:rsidR="00EC4FB2" w:rsidRPr="002649FE" w:rsidRDefault="00EC4FB2" w:rsidP="009F3675">
                  <w:pPr>
                    <w:pStyle w:val="Default"/>
                    <w:tabs>
                      <w:tab w:val="left" w:pos="142"/>
                    </w:tabs>
                  </w:pPr>
                  <w:r>
                    <w:t>2</w:t>
                  </w:r>
                </w:p>
              </w:tc>
              <w:tc>
                <w:tcPr>
                  <w:tcW w:w="850" w:type="dxa"/>
                </w:tcPr>
                <w:p w:rsidR="00EC4FB2" w:rsidRPr="002649FE" w:rsidRDefault="00EC4FB2" w:rsidP="009F3675">
                  <w:pPr>
                    <w:pStyle w:val="Default"/>
                    <w:tabs>
                      <w:tab w:val="left" w:pos="142"/>
                    </w:tabs>
                  </w:pPr>
                </w:p>
              </w:tc>
              <w:tc>
                <w:tcPr>
                  <w:tcW w:w="851" w:type="dxa"/>
                </w:tcPr>
                <w:p w:rsidR="00EC4FB2" w:rsidRPr="002649FE" w:rsidRDefault="00EC4FB2" w:rsidP="009F3675">
                  <w:pPr>
                    <w:pStyle w:val="Default"/>
                    <w:tabs>
                      <w:tab w:val="left" w:pos="142"/>
                    </w:tabs>
                  </w:pPr>
                </w:p>
              </w:tc>
              <w:tc>
                <w:tcPr>
                  <w:tcW w:w="850" w:type="dxa"/>
                </w:tcPr>
                <w:p w:rsidR="00EC4FB2" w:rsidRPr="002649FE" w:rsidRDefault="00EC4FB2" w:rsidP="009F3675">
                  <w:pPr>
                    <w:pStyle w:val="Default"/>
                    <w:tabs>
                      <w:tab w:val="left" w:pos="142"/>
                    </w:tabs>
                  </w:pPr>
                </w:p>
              </w:tc>
              <w:tc>
                <w:tcPr>
                  <w:tcW w:w="851" w:type="dxa"/>
                </w:tcPr>
                <w:p w:rsidR="00EC4FB2" w:rsidRPr="002649FE" w:rsidRDefault="00EC4FB2" w:rsidP="009F3675">
                  <w:pPr>
                    <w:pStyle w:val="Default"/>
                    <w:tabs>
                      <w:tab w:val="left" w:pos="142"/>
                    </w:tabs>
                  </w:pPr>
                </w:p>
              </w:tc>
              <w:tc>
                <w:tcPr>
                  <w:tcW w:w="850" w:type="dxa"/>
                </w:tcPr>
                <w:p w:rsidR="00EC4FB2" w:rsidRPr="002649FE" w:rsidRDefault="00EC4FB2" w:rsidP="009F3675">
                  <w:pPr>
                    <w:pStyle w:val="Default"/>
                    <w:tabs>
                      <w:tab w:val="left" w:pos="142"/>
                    </w:tabs>
                  </w:pPr>
                  <w:r>
                    <w:t>2</w:t>
                  </w:r>
                </w:p>
              </w:tc>
              <w:tc>
                <w:tcPr>
                  <w:tcW w:w="851" w:type="dxa"/>
                </w:tcPr>
                <w:p w:rsidR="00EC4FB2" w:rsidRPr="002649FE" w:rsidRDefault="00EC4FB2" w:rsidP="009F3675">
                  <w:pPr>
                    <w:pStyle w:val="Default"/>
                    <w:tabs>
                      <w:tab w:val="left" w:pos="142"/>
                    </w:tabs>
                  </w:pPr>
                  <w:r>
                    <w:t>4</w:t>
                  </w:r>
                </w:p>
              </w:tc>
              <w:tc>
                <w:tcPr>
                  <w:tcW w:w="708" w:type="dxa"/>
                </w:tcPr>
                <w:p w:rsidR="00EC4FB2" w:rsidRPr="002649FE" w:rsidRDefault="00EC4FB2" w:rsidP="009F3675">
                  <w:pPr>
                    <w:pStyle w:val="Default"/>
                    <w:tabs>
                      <w:tab w:val="left" w:pos="142"/>
                    </w:tabs>
                  </w:pPr>
                  <w:r>
                    <w:t>3</w:t>
                  </w:r>
                </w:p>
              </w:tc>
            </w:tr>
          </w:tbl>
          <w:p w:rsidR="00EC4FB2" w:rsidRPr="002649FE" w:rsidRDefault="00EC4FB2" w:rsidP="009F3675">
            <w:pPr>
              <w:pStyle w:val="Default"/>
              <w:tabs>
                <w:tab w:val="left" w:pos="142"/>
              </w:tabs>
            </w:pPr>
          </w:p>
        </w:tc>
      </w:tr>
      <w:tr w:rsidR="00EC4FB2" w:rsidRPr="002649FE" w:rsidTr="009F3675">
        <w:trPr>
          <w:trHeight w:val="3960"/>
        </w:trPr>
        <w:tc>
          <w:tcPr>
            <w:tcW w:w="14293" w:type="dxa"/>
            <w:gridSpan w:val="2"/>
          </w:tcPr>
          <w:p w:rsidR="00EC4FB2" w:rsidRPr="002649FE" w:rsidRDefault="00EC4FB2" w:rsidP="009F3675">
            <w:pPr>
              <w:pStyle w:val="Default"/>
              <w:tabs>
                <w:tab w:val="left" w:pos="142"/>
              </w:tabs>
              <w:rPr>
                <w:color w:val="auto"/>
              </w:rPr>
            </w:pPr>
          </w:p>
          <w:p w:rsidR="00EC4FB2" w:rsidRPr="002649FE" w:rsidRDefault="00EC4FB2" w:rsidP="009F3675">
            <w:pPr>
              <w:pStyle w:val="Default"/>
              <w:tabs>
                <w:tab w:val="left" w:pos="142"/>
              </w:tabs>
            </w:pPr>
            <w:r w:rsidRPr="002649FE">
              <w:t>Detail the ethnic background of</w:t>
            </w:r>
            <w:r>
              <w:t xml:space="preserve"> your practice population and PP</w:t>
            </w:r>
            <w:r w:rsidRPr="002649FE">
              <w:t xml:space="preserve">G: </w:t>
            </w:r>
          </w:p>
          <w:p w:rsidR="00EC4FB2" w:rsidRPr="002649FE" w:rsidRDefault="00EC4FB2" w:rsidP="009F3675">
            <w:pPr>
              <w:pStyle w:val="Default"/>
              <w:tabs>
                <w:tab w:val="left" w:pos="142"/>
              </w:tabs>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EC4FB2" w:rsidRPr="002649FE" w:rsidTr="009F3675">
              <w:tc>
                <w:tcPr>
                  <w:tcW w:w="1163" w:type="dxa"/>
                </w:tcPr>
                <w:p w:rsidR="00EC4FB2" w:rsidRPr="002649FE" w:rsidRDefault="00EC4FB2" w:rsidP="009F3675">
                  <w:pPr>
                    <w:pStyle w:val="Default"/>
                    <w:tabs>
                      <w:tab w:val="left" w:pos="142"/>
                    </w:tabs>
                  </w:pPr>
                </w:p>
              </w:tc>
              <w:tc>
                <w:tcPr>
                  <w:tcW w:w="4499" w:type="dxa"/>
                  <w:gridSpan w:val="4"/>
                </w:tcPr>
                <w:p w:rsidR="00EC4FB2" w:rsidRPr="002649FE" w:rsidRDefault="00EC4FB2" w:rsidP="009F3675">
                  <w:pPr>
                    <w:pStyle w:val="Default"/>
                    <w:tabs>
                      <w:tab w:val="left" w:pos="142"/>
                    </w:tabs>
                    <w:jc w:val="center"/>
                    <w:rPr>
                      <w:color w:val="auto"/>
                    </w:rPr>
                  </w:pPr>
                  <w:r w:rsidRPr="002649FE">
                    <w:rPr>
                      <w:color w:val="auto"/>
                    </w:rPr>
                    <w:t>White</w:t>
                  </w:r>
                </w:p>
              </w:tc>
              <w:tc>
                <w:tcPr>
                  <w:tcW w:w="5245" w:type="dxa"/>
                  <w:gridSpan w:val="4"/>
                </w:tcPr>
                <w:p w:rsidR="00EC4FB2" w:rsidRPr="002649FE" w:rsidRDefault="00EC4FB2" w:rsidP="009F3675">
                  <w:pPr>
                    <w:pStyle w:val="Default"/>
                    <w:tabs>
                      <w:tab w:val="left" w:pos="142"/>
                    </w:tabs>
                    <w:jc w:val="center"/>
                    <w:rPr>
                      <w:color w:val="auto"/>
                    </w:rPr>
                  </w:pPr>
                  <w:r w:rsidRPr="002649FE">
                    <w:rPr>
                      <w:color w:val="auto"/>
                    </w:rPr>
                    <w:t>Mixed/ multiple ethnic groups</w:t>
                  </w:r>
                </w:p>
              </w:tc>
            </w:tr>
            <w:tr w:rsidR="00EC4FB2" w:rsidRPr="002649FE" w:rsidTr="009F3675">
              <w:tc>
                <w:tcPr>
                  <w:tcW w:w="1163" w:type="dxa"/>
                </w:tcPr>
                <w:p w:rsidR="00EC4FB2" w:rsidRPr="002649FE" w:rsidRDefault="00EC4FB2" w:rsidP="009F3675">
                  <w:pPr>
                    <w:pStyle w:val="Default"/>
                    <w:tabs>
                      <w:tab w:val="left" w:pos="142"/>
                    </w:tabs>
                  </w:pPr>
                </w:p>
              </w:tc>
              <w:tc>
                <w:tcPr>
                  <w:tcW w:w="992" w:type="dxa"/>
                </w:tcPr>
                <w:p w:rsidR="00EC4FB2" w:rsidRPr="002649FE" w:rsidRDefault="00EC4FB2" w:rsidP="009F3675">
                  <w:pPr>
                    <w:pStyle w:val="Default"/>
                    <w:tabs>
                      <w:tab w:val="left" w:pos="142"/>
                    </w:tabs>
                    <w:rPr>
                      <w:color w:val="auto"/>
                    </w:rPr>
                  </w:pPr>
                  <w:r w:rsidRPr="002649FE">
                    <w:rPr>
                      <w:color w:val="auto"/>
                    </w:rPr>
                    <w:t>British</w:t>
                  </w:r>
                </w:p>
              </w:tc>
              <w:tc>
                <w:tcPr>
                  <w:tcW w:w="851" w:type="dxa"/>
                </w:tcPr>
                <w:p w:rsidR="00EC4FB2" w:rsidRPr="002649FE" w:rsidRDefault="00EC4FB2" w:rsidP="009F3675">
                  <w:pPr>
                    <w:pStyle w:val="Default"/>
                    <w:tabs>
                      <w:tab w:val="left" w:pos="142"/>
                    </w:tabs>
                    <w:rPr>
                      <w:color w:val="auto"/>
                    </w:rPr>
                  </w:pPr>
                  <w:r w:rsidRPr="002649FE">
                    <w:rPr>
                      <w:color w:val="auto"/>
                    </w:rPr>
                    <w:t>Irish</w:t>
                  </w:r>
                </w:p>
              </w:tc>
              <w:tc>
                <w:tcPr>
                  <w:tcW w:w="1452" w:type="dxa"/>
                </w:tcPr>
                <w:p w:rsidR="00EC4FB2" w:rsidRPr="002649FE" w:rsidRDefault="00EC4FB2" w:rsidP="009F3675">
                  <w:pPr>
                    <w:pStyle w:val="Default"/>
                    <w:tabs>
                      <w:tab w:val="left" w:pos="142"/>
                    </w:tabs>
                    <w:rPr>
                      <w:color w:val="auto"/>
                    </w:rPr>
                  </w:pPr>
                  <w:r w:rsidRPr="002649FE">
                    <w:rPr>
                      <w:color w:val="auto"/>
                    </w:rPr>
                    <w:t>Gypsy or Irish traveller</w:t>
                  </w:r>
                </w:p>
              </w:tc>
              <w:tc>
                <w:tcPr>
                  <w:tcW w:w="1204" w:type="dxa"/>
                </w:tcPr>
                <w:p w:rsidR="00EC4FB2" w:rsidRPr="002649FE" w:rsidRDefault="00EC4FB2" w:rsidP="009F3675">
                  <w:pPr>
                    <w:pStyle w:val="Default"/>
                    <w:tabs>
                      <w:tab w:val="left" w:pos="142"/>
                    </w:tabs>
                    <w:rPr>
                      <w:color w:val="auto"/>
                    </w:rPr>
                  </w:pPr>
                  <w:r w:rsidRPr="002649FE">
                    <w:rPr>
                      <w:color w:val="auto"/>
                    </w:rPr>
                    <w:t>Other white</w:t>
                  </w:r>
                </w:p>
              </w:tc>
              <w:tc>
                <w:tcPr>
                  <w:tcW w:w="1418" w:type="dxa"/>
                </w:tcPr>
                <w:p w:rsidR="00EC4FB2" w:rsidRPr="002649FE" w:rsidRDefault="00EC4FB2" w:rsidP="009F3675">
                  <w:pPr>
                    <w:pStyle w:val="Default"/>
                    <w:tabs>
                      <w:tab w:val="left" w:pos="142"/>
                    </w:tabs>
                    <w:rPr>
                      <w:color w:val="auto"/>
                    </w:rPr>
                  </w:pPr>
                  <w:r w:rsidRPr="002649FE">
                    <w:rPr>
                      <w:color w:val="auto"/>
                    </w:rPr>
                    <w:t>White &amp;black Caribbean</w:t>
                  </w:r>
                </w:p>
              </w:tc>
              <w:tc>
                <w:tcPr>
                  <w:tcW w:w="1843" w:type="dxa"/>
                </w:tcPr>
                <w:p w:rsidR="00EC4FB2" w:rsidRPr="002649FE" w:rsidRDefault="00EC4FB2" w:rsidP="009F3675">
                  <w:pPr>
                    <w:pStyle w:val="Default"/>
                    <w:tabs>
                      <w:tab w:val="left" w:pos="142"/>
                    </w:tabs>
                    <w:rPr>
                      <w:color w:val="auto"/>
                    </w:rPr>
                  </w:pPr>
                  <w:r w:rsidRPr="002649FE">
                    <w:rPr>
                      <w:color w:val="auto"/>
                    </w:rPr>
                    <w:t>White &amp;black African</w:t>
                  </w:r>
                </w:p>
              </w:tc>
              <w:tc>
                <w:tcPr>
                  <w:tcW w:w="992" w:type="dxa"/>
                </w:tcPr>
                <w:p w:rsidR="00EC4FB2" w:rsidRPr="002649FE" w:rsidRDefault="00EC4FB2" w:rsidP="009F3675">
                  <w:pPr>
                    <w:pStyle w:val="Default"/>
                    <w:tabs>
                      <w:tab w:val="left" w:pos="142"/>
                    </w:tabs>
                    <w:rPr>
                      <w:color w:val="auto"/>
                    </w:rPr>
                  </w:pPr>
                  <w:r w:rsidRPr="002649FE">
                    <w:rPr>
                      <w:color w:val="auto"/>
                    </w:rPr>
                    <w:t>White &amp;Asian</w:t>
                  </w:r>
                </w:p>
              </w:tc>
              <w:tc>
                <w:tcPr>
                  <w:tcW w:w="992" w:type="dxa"/>
                </w:tcPr>
                <w:p w:rsidR="00EC4FB2" w:rsidRPr="002649FE" w:rsidRDefault="00EC4FB2" w:rsidP="009F3675">
                  <w:pPr>
                    <w:pStyle w:val="Default"/>
                    <w:tabs>
                      <w:tab w:val="left" w:pos="142"/>
                    </w:tabs>
                    <w:rPr>
                      <w:color w:val="auto"/>
                    </w:rPr>
                  </w:pPr>
                  <w:r w:rsidRPr="002649FE">
                    <w:rPr>
                      <w:color w:val="auto"/>
                    </w:rPr>
                    <w:t>Other mixed</w:t>
                  </w:r>
                </w:p>
              </w:tc>
            </w:tr>
            <w:tr w:rsidR="00EC4FB2" w:rsidRPr="002649FE" w:rsidTr="009F3675">
              <w:tc>
                <w:tcPr>
                  <w:tcW w:w="1163" w:type="dxa"/>
                </w:tcPr>
                <w:p w:rsidR="00EC4FB2" w:rsidRPr="002649FE" w:rsidRDefault="00EC4FB2" w:rsidP="009F3675">
                  <w:pPr>
                    <w:pStyle w:val="Default"/>
                    <w:tabs>
                      <w:tab w:val="left" w:pos="142"/>
                    </w:tabs>
                  </w:pPr>
                  <w:r w:rsidRPr="002649FE">
                    <w:t xml:space="preserve">Practice </w:t>
                  </w:r>
                </w:p>
              </w:tc>
              <w:tc>
                <w:tcPr>
                  <w:tcW w:w="992" w:type="dxa"/>
                </w:tcPr>
                <w:p w:rsidR="00EC4FB2" w:rsidRPr="002649FE" w:rsidRDefault="00EC4FB2" w:rsidP="009F3675">
                  <w:pPr>
                    <w:pStyle w:val="Default"/>
                    <w:tabs>
                      <w:tab w:val="left" w:pos="142"/>
                    </w:tabs>
                    <w:rPr>
                      <w:color w:val="auto"/>
                    </w:rPr>
                  </w:pPr>
                  <w:r>
                    <w:rPr>
                      <w:color w:val="auto"/>
                    </w:rPr>
                    <w:t>4620</w:t>
                  </w:r>
                </w:p>
              </w:tc>
              <w:tc>
                <w:tcPr>
                  <w:tcW w:w="851" w:type="dxa"/>
                </w:tcPr>
                <w:p w:rsidR="00EC4FB2" w:rsidRPr="002649FE" w:rsidRDefault="00EC4FB2" w:rsidP="009F3675">
                  <w:pPr>
                    <w:pStyle w:val="Default"/>
                    <w:tabs>
                      <w:tab w:val="left" w:pos="142"/>
                    </w:tabs>
                    <w:rPr>
                      <w:color w:val="auto"/>
                    </w:rPr>
                  </w:pPr>
                  <w:r>
                    <w:rPr>
                      <w:color w:val="auto"/>
                    </w:rPr>
                    <w:t>1</w:t>
                  </w:r>
                </w:p>
              </w:tc>
              <w:tc>
                <w:tcPr>
                  <w:tcW w:w="1452" w:type="dxa"/>
                </w:tcPr>
                <w:p w:rsidR="00EC4FB2" w:rsidRPr="002649FE" w:rsidRDefault="00EC4FB2" w:rsidP="009F3675">
                  <w:pPr>
                    <w:pStyle w:val="Default"/>
                    <w:tabs>
                      <w:tab w:val="left" w:pos="142"/>
                    </w:tabs>
                    <w:rPr>
                      <w:color w:val="auto"/>
                    </w:rPr>
                  </w:pPr>
                  <w:r>
                    <w:rPr>
                      <w:color w:val="auto"/>
                    </w:rPr>
                    <w:t>0</w:t>
                  </w:r>
                </w:p>
              </w:tc>
              <w:tc>
                <w:tcPr>
                  <w:tcW w:w="1204" w:type="dxa"/>
                </w:tcPr>
                <w:p w:rsidR="00EC4FB2" w:rsidRPr="002649FE" w:rsidRDefault="00EC4FB2" w:rsidP="009F3675">
                  <w:pPr>
                    <w:pStyle w:val="Default"/>
                    <w:tabs>
                      <w:tab w:val="left" w:pos="142"/>
                    </w:tabs>
                    <w:rPr>
                      <w:color w:val="auto"/>
                    </w:rPr>
                  </w:pPr>
                  <w:r>
                    <w:rPr>
                      <w:color w:val="auto"/>
                    </w:rPr>
                    <w:t>0</w:t>
                  </w:r>
                </w:p>
              </w:tc>
              <w:tc>
                <w:tcPr>
                  <w:tcW w:w="1418" w:type="dxa"/>
                </w:tcPr>
                <w:p w:rsidR="00EC4FB2" w:rsidRPr="002649FE" w:rsidRDefault="00EC4FB2" w:rsidP="009F3675">
                  <w:pPr>
                    <w:pStyle w:val="Default"/>
                    <w:tabs>
                      <w:tab w:val="left" w:pos="142"/>
                    </w:tabs>
                    <w:rPr>
                      <w:color w:val="auto"/>
                    </w:rPr>
                  </w:pPr>
                  <w:r>
                    <w:rPr>
                      <w:color w:val="auto"/>
                    </w:rPr>
                    <w:t>0</w:t>
                  </w:r>
                </w:p>
              </w:tc>
              <w:tc>
                <w:tcPr>
                  <w:tcW w:w="1843" w:type="dxa"/>
                </w:tcPr>
                <w:p w:rsidR="00EC4FB2" w:rsidRPr="002649FE" w:rsidRDefault="00EC4FB2" w:rsidP="009F3675">
                  <w:pPr>
                    <w:pStyle w:val="Default"/>
                    <w:tabs>
                      <w:tab w:val="left" w:pos="142"/>
                    </w:tabs>
                    <w:rPr>
                      <w:color w:val="auto"/>
                    </w:rPr>
                  </w:pPr>
                  <w:r>
                    <w:rPr>
                      <w:color w:val="auto"/>
                    </w:rPr>
                    <w:t>0</w:t>
                  </w:r>
                </w:p>
              </w:tc>
              <w:tc>
                <w:tcPr>
                  <w:tcW w:w="992" w:type="dxa"/>
                </w:tcPr>
                <w:p w:rsidR="00EC4FB2" w:rsidRPr="002649FE" w:rsidRDefault="00EC4FB2" w:rsidP="009F3675">
                  <w:pPr>
                    <w:pStyle w:val="Default"/>
                    <w:tabs>
                      <w:tab w:val="left" w:pos="142"/>
                    </w:tabs>
                    <w:rPr>
                      <w:color w:val="auto"/>
                    </w:rPr>
                  </w:pPr>
                  <w:r>
                    <w:rPr>
                      <w:color w:val="auto"/>
                    </w:rPr>
                    <w:t>0</w:t>
                  </w:r>
                </w:p>
              </w:tc>
              <w:tc>
                <w:tcPr>
                  <w:tcW w:w="992" w:type="dxa"/>
                </w:tcPr>
                <w:p w:rsidR="00EC4FB2" w:rsidRPr="002649FE" w:rsidRDefault="00EC4FB2" w:rsidP="009F3675">
                  <w:pPr>
                    <w:pStyle w:val="Default"/>
                    <w:tabs>
                      <w:tab w:val="left" w:pos="142"/>
                    </w:tabs>
                    <w:rPr>
                      <w:color w:val="auto"/>
                    </w:rPr>
                  </w:pPr>
                  <w:r>
                    <w:rPr>
                      <w:color w:val="auto"/>
                    </w:rPr>
                    <w:t>0</w:t>
                  </w:r>
                </w:p>
              </w:tc>
            </w:tr>
            <w:tr w:rsidR="00EC4FB2" w:rsidRPr="002649FE" w:rsidTr="009F3675">
              <w:tc>
                <w:tcPr>
                  <w:tcW w:w="1163" w:type="dxa"/>
                </w:tcPr>
                <w:p w:rsidR="00EC4FB2" w:rsidRPr="002649FE" w:rsidRDefault="00EC4FB2" w:rsidP="009F3675">
                  <w:pPr>
                    <w:pStyle w:val="Default"/>
                    <w:tabs>
                      <w:tab w:val="left" w:pos="142"/>
                    </w:tabs>
                  </w:pPr>
                  <w:r>
                    <w:t>PP</w:t>
                  </w:r>
                  <w:r w:rsidRPr="002649FE">
                    <w:t>G</w:t>
                  </w:r>
                </w:p>
              </w:tc>
              <w:tc>
                <w:tcPr>
                  <w:tcW w:w="992" w:type="dxa"/>
                </w:tcPr>
                <w:p w:rsidR="00EC4FB2" w:rsidRPr="002649FE" w:rsidRDefault="00EC4FB2" w:rsidP="009F3675">
                  <w:pPr>
                    <w:pStyle w:val="Default"/>
                    <w:tabs>
                      <w:tab w:val="left" w:pos="142"/>
                    </w:tabs>
                    <w:rPr>
                      <w:color w:val="auto"/>
                    </w:rPr>
                  </w:pPr>
                  <w:r>
                    <w:rPr>
                      <w:color w:val="auto"/>
                    </w:rPr>
                    <w:t>11</w:t>
                  </w:r>
                </w:p>
              </w:tc>
              <w:tc>
                <w:tcPr>
                  <w:tcW w:w="851" w:type="dxa"/>
                </w:tcPr>
                <w:p w:rsidR="00EC4FB2" w:rsidRPr="002649FE" w:rsidRDefault="00EC4FB2" w:rsidP="009F3675">
                  <w:pPr>
                    <w:pStyle w:val="Default"/>
                    <w:tabs>
                      <w:tab w:val="left" w:pos="142"/>
                    </w:tabs>
                    <w:rPr>
                      <w:color w:val="auto"/>
                    </w:rPr>
                  </w:pPr>
                  <w:r>
                    <w:rPr>
                      <w:color w:val="auto"/>
                    </w:rPr>
                    <w:t>0</w:t>
                  </w:r>
                </w:p>
              </w:tc>
              <w:tc>
                <w:tcPr>
                  <w:tcW w:w="1452" w:type="dxa"/>
                </w:tcPr>
                <w:p w:rsidR="00EC4FB2" w:rsidRPr="002649FE" w:rsidRDefault="00EC4FB2" w:rsidP="009F3675">
                  <w:pPr>
                    <w:pStyle w:val="Default"/>
                    <w:tabs>
                      <w:tab w:val="left" w:pos="142"/>
                    </w:tabs>
                    <w:rPr>
                      <w:color w:val="auto"/>
                    </w:rPr>
                  </w:pPr>
                  <w:r>
                    <w:rPr>
                      <w:color w:val="auto"/>
                    </w:rPr>
                    <w:t>0</w:t>
                  </w:r>
                </w:p>
              </w:tc>
              <w:tc>
                <w:tcPr>
                  <w:tcW w:w="1204" w:type="dxa"/>
                </w:tcPr>
                <w:p w:rsidR="00EC4FB2" w:rsidRPr="002649FE" w:rsidRDefault="00EC4FB2" w:rsidP="009F3675">
                  <w:pPr>
                    <w:pStyle w:val="Default"/>
                    <w:tabs>
                      <w:tab w:val="left" w:pos="142"/>
                    </w:tabs>
                    <w:rPr>
                      <w:color w:val="auto"/>
                    </w:rPr>
                  </w:pPr>
                  <w:r>
                    <w:rPr>
                      <w:color w:val="auto"/>
                    </w:rPr>
                    <w:t>0</w:t>
                  </w:r>
                </w:p>
              </w:tc>
              <w:tc>
                <w:tcPr>
                  <w:tcW w:w="1418" w:type="dxa"/>
                </w:tcPr>
                <w:p w:rsidR="00EC4FB2" w:rsidRPr="002649FE" w:rsidRDefault="00EC4FB2" w:rsidP="009F3675">
                  <w:pPr>
                    <w:pStyle w:val="Default"/>
                    <w:tabs>
                      <w:tab w:val="left" w:pos="142"/>
                    </w:tabs>
                    <w:rPr>
                      <w:color w:val="auto"/>
                    </w:rPr>
                  </w:pPr>
                  <w:r>
                    <w:rPr>
                      <w:color w:val="auto"/>
                    </w:rPr>
                    <w:t>0</w:t>
                  </w:r>
                </w:p>
              </w:tc>
              <w:tc>
                <w:tcPr>
                  <w:tcW w:w="1843" w:type="dxa"/>
                </w:tcPr>
                <w:p w:rsidR="00EC4FB2" w:rsidRPr="002649FE" w:rsidRDefault="00EC4FB2" w:rsidP="009F3675">
                  <w:pPr>
                    <w:pStyle w:val="Default"/>
                    <w:tabs>
                      <w:tab w:val="left" w:pos="142"/>
                    </w:tabs>
                    <w:rPr>
                      <w:color w:val="auto"/>
                    </w:rPr>
                  </w:pPr>
                  <w:r>
                    <w:rPr>
                      <w:color w:val="auto"/>
                    </w:rPr>
                    <w:t>0</w:t>
                  </w:r>
                </w:p>
              </w:tc>
              <w:tc>
                <w:tcPr>
                  <w:tcW w:w="992" w:type="dxa"/>
                </w:tcPr>
                <w:p w:rsidR="00EC4FB2" w:rsidRPr="002649FE" w:rsidRDefault="00EC4FB2" w:rsidP="009F3675">
                  <w:pPr>
                    <w:pStyle w:val="Default"/>
                    <w:tabs>
                      <w:tab w:val="left" w:pos="142"/>
                    </w:tabs>
                    <w:rPr>
                      <w:color w:val="auto"/>
                    </w:rPr>
                  </w:pPr>
                  <w:r>
                    <w:rPr>
                      <w:color w:val="auto"/>
                    </w:rPr>
                    <w:t>0</w:t>
                  </w:r>
                </w:p>
              </w:tc>
              <w:tc>
                <w:tcPr>
                  <w:tcW w:w="992" w:type="dxa"/>
                </w:tcPr>
                <w:p w:rsidR="00EC4FB2" w:rsidRPr="002649FE" w:rsidRDefault="00EC4FB2" w:rsidP="009F3675">
                  <w:pPr>
                    <w:pStyle w:val="Default"/>
                    <w:tabs>
                      <w:tab w:val="left" w:pos="142"/>
                    </w:tabs>
                    <w:rPr>
                      <w:color w:val="auto"/>
                    </w:rPr>
                  </w:pPr>
                  <w:r>
                    <w:rPr>
                      <w:color w:val="auto"/>
                    </w:rPr>
                    <w:t>0</w:t>
                  </w:r>
                </w:p>
              </w:tc>
            </w:tr>
          </w:tbl>
          <w:p w:rsidR="00EC4FB2" w:rsidRPr="002649FE" w:rsidRDefault="00EC4FB2" w:rsidP="009F3675">
            <w:pPr>
              <w:tabs>
                <w:tab w:val="left" w:pos="142"/>
              </w:tabs>
              <w:rPr>
                <w:rFonts w:ascii="Arial" w:hAnsi="Arial" w:cs="Arial"/>
              </w:rPr>
            </w:pPr>
          </w:p>
          <w:p w:rsidR="00EC4FB2" w:rsidRPr="002649FE" w:rsidRDefault="00EC4FB2" w:rsidP="009F3675">
            <w:pPr>
              <w:tabs>
                <w:tab w:val="left" w:pos="142"/>
              </w:tabs>
              <w:rPr>
                <w:rFonts w:ascii="Arial" w:hAnsi="Arial" w:cs="Arial"/>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EC4FB2" w:rsidRPr="002649FE" w:rsidTr="009F3675">
              <w:tc>
                <w:tcPr>
                  <w:tcW w:w="1305" w:type="dxa"/>
                </w:tcPr>
                <w:p w:rsidR="00EC4FB2" w:rsidRPr="002649FE" w:rsidRDefault="00EC4FB2" w:rsidP="009F3675">
                  <w:pPr>
                    <w:pStyle w:val="Default"/>
                    <w:tabs>
                      <w:tab w:val="left" w:pos="142"/>
                    </w:tabs>
                    <w:jc w:val="center"/>
                  </w:pPr>
                </w:p>
              </w:tc>
              <w:tc>
                <w:tcPr>
                  <w:tcW w:w="6379" w:type="dxa"/>
                  <w:gridSpan w:val="5"/>
                </w:tcPr>
                <w:p w:rsidR="00EC4FB2" w:rsidRPr="002649FE" w:rsidRDefault="00EC4FB2" w:rsidP="009F3675">
                  <w:pPr>
                    <w:pStyle w:val="Default"/>
                    <w:tabs>
                      <w:tab w:val="left" w:pos="142"/>
                    </w:tabs>
                    <w:jc w:val="center"/>
                  </w:pPr>
                  <w:r w:rsidRPr="002649FE">
                    <w:t>Asian/Asian British</w:t>
                  </w:r>
                </w:p>
              </w:tc>
              <w:tc>
                <w:tcPr>
                  <w:tcW w:w="3543" w:type="dxa"/>
                  <w:gridSpan w:val="3"/>
                </w:tcPr>
                <w:p w:rsidR="00EC4FB2" w:rsidRPr="002649FE" w:rsidRDefault="00EC4FB2" w:rsidP="009F3675">
                  <w:pPr>
                    <w:pStyle w:val="Default"/>
                    <w:tabs>
                      <w:tab w:val="left" w:pos="142"/>
                    </w:tabs>
                    <w:jc w:val="center"/>
                  </w:pPr>
                  <w:r w:rsidRPr="002649FE">
                    <w:t>Black/African/Caribbean/Black British</w:t>
                  </w:r>
                </w:p>
              </w:tc>
              <w:tc>
                <w:tcPr>
                  <w:tcW w:w="1701" w:type="dxa"/>
                  <w:gridSpan w:val="2"/>
                </w:tcPr>
                <w:p w:rsidR="00EC4FB2" w:rsidRPr="002649FE" w:rsidRDefault="00EC4FB2" w:rsidP="009F3675">
                  <w:pPr>
                    <w:pStyle w:val="Default"/>
                    <w:tabs>
                      <w:tab w:val="left" w:pos="142"/>
                    </w:tabs>
                    <w:jc w:val="center"/>
                  </w:pPr>
                  <w:r w:rsidRPr="002649FE">
                    <w:t>Other</w:t>
                  </w:r>
                </w:p>
              </w:tc>
            </w:tr>
            <w:tr w:rsidR="00EC4FB2" w:rsidRPr="002649FE" w:rsidTr="009F3675">
              <w:tc>
                <w:tcPr>
                  <w:tcW w:w="1305" w:type="dxa"/>
                </w:tcPr>
                <w:p w:rsidR="00EC4FB2" w:rsidRPr="002649FE" w:rsidRDefault="00EC4FB2" w:rsidP="009F3675">
                  <w:pPr>
                    <w:pStyle w:val="Default"/>
                    <w:tabs>
                      <w:tab w:val="left" w:pos="142"/>
                    </w:tabs>
                  </w:pPr>
                </w:p>
              </w:tc>
              <w:tc>
                <w:tcPr>
                  <w:tcW w:w="1276" w:type="dxa"/>
                </w:tcPr>
                <w:p w:rsidR="00EC4FB2" w:rsidRPr="002649FE" w:rsidRDefault="00EC4FB2" w:rsidP="009F3675">
                  <w:pPr>
                    <w:pStyle w:val="Default"/>
                    <w:tabs>
                      <w:tab w:val="left" w:pos="142"/>
                    </w:tabs>
                  </w:pPr>
                  <w:r w:rsidRPr="002649FE">
                    <w:t>Indian</w:t>
                  </w:r>
                </w:p>
              </w:tc>
              <w:tc>
                <w:tcPr>
                  <w:tcW w:w="1417" w:type="dxa"/>
                </w:tcPr>
                <w:p w:rsidR="00EC4FB2" w:rsidRPr="002649FE" w:rsidRDefault="00EC4FB2" w:rsidP="009F3675">
                  <w:pPr>
                    <w:pStyle w:val="Default"/>
                    <w:tabs>
                      <w:tab w:val="left" w:pos="142"/>
                    </w:tabs>
                  </w:pPr>
                  <w:r w:rsidRPr="002649FE">
                    <w:t>Pakistani</w:t>
                  </w:r>
                </w:p>
              </w:tc>
              <w:tc>
                <w:tcPr>
                  <w:tcW w:w="1559" w:type="dxa"/>
                </w:tcPr>
                <w:p w:rsidR="00EC4FB2" w:rsidRPr="002649FE" w:rsidRDefault="00EC4FB2" w:rsidP="009F3675">
                  <w:pPr>
                    <w:pStyle w:val="Default"/>
                    <w:tabs>
                      <w:tab w:val="left" w:pos="142"/>
                    </w:tabs>
                  </w:pPr>
                  <w:r w:rsidRPr="002649FE">
                    <w:t>Bangladeshi</w:t>
                  </w:r>
                </w:p>
              </w:tc>
              <w:tc>
                <w:tcPr>
                  <w:tcW w:w="1134" w:type="dxa"/>
                </w:tcPr>
                <w:p w:rsidR="00EC4FB2" w:rsidRPr="002649FE" w:rsidRDefault="00EC4FB2" w:rsidP="009F3675">
                  <w:pPr>
                    <w:pStyle w:val="Default"/>
                    <w:tabs>
                      <w:tab w:val="left" w:pos="142"/>
                    </w:tabs>
                    <w:rPr>
                      <w:color w:val="auto"/>
                    </w:rPr>
                  </w:pPr>
                  <w:r w:rsidRPr="002649FE">
                    <w:rPr>
                      <w:color w:val="auto"/>
                    </w:rPr>
                    <w:t>Chinese</w:t>
                  </w:r>
                </w:p>
              </w:tc>
              <w:tc>
                <w:tcPr>
                  <w:tcW w:w="993" w:type="dxa"/>
                </w:tcPr>
                <w:p w:rsidR="00EC4FB2" w:rsidRPr="002649FE" w:rsidRDefault="00EC4FB2" w:rsidP="009F3675">
                  <w:pPr>
                    <w:pStyle w:val="Default"/>
                    <w:tabs>
                      <w:tab w:val="left" w:pos="142"/>
                    </w:tabs>
                    <w:rPr>
                      <w:color w:val="auto"/>
                    </w:rPr>
                  </w:pPr>
                  <w:r w:rsidRPr="002649FE">
                    <w:rPr>
                      <w:color w:val="auto"/>
                    </w:rPr>
                    <w:t xml:space="preserve">Other </w:t>
                  </w:r>
                </w:p>
                <w:p w:rsidR="00EC4FB2" w:rsidRPr="002649FE" w:rsidRDefault="00EC4FB2" w:rsidP="009F3675">
                  <w:pPr>
                    <w:pStyle w:val="Default"/>
                    <w:tabs>
                      <w:tab w:val="left" w:pos="142"/>
                    </w:tabs>
                    <w:rPr>
                      <w:color w:val="auto"/>
                    </w:rPr>
                  </w:pPr>
                  <w:r w:rsidRPr="002649FE">
                    <w:rPr>
                      <w:color w:val="auto"/>
                    </w:rPr>
                    <w:t>Asian</w:t>
                  </w:r>
                </w:p>
              </w:tc>
              <w:tc>
                <w:tcPr>
                  <w:tcW w:w="1134" w:type="dxa"/>
                </w:tcPr>
                <w:p w:rsidR="00EC4FB2" w:rsidRPr="002649FE" w:rsidRDefault="00EC4FB2" w:rsidP="009F3675">
                  <w:pPr>
                    <w:pStyle w:val="Default"/>
                    <w:tabs>
                      <w:tab w:val="left" w:pos="142"/>
                    </w:tabs>
                    <w:rPr>
                      <w:color w:val="auto"/>
                    </w:rPr>
                  </w:pPr>
                  <w:r w:rsidRPr="002649FE">
                    <w:rPr>
                      <w:color w:val="auto"/>
                    </w:rPr>
                    <w:t>African</w:t>
                  </w:r>
                </w:p>
              </w:tc>
              <w:tc>
                <w:tcPr>
                  <w:tcW w:w="1417" w:type="dxa"/>
                </w:tcPr>
                <w:p w:rsidR="00EC4FB2" w:rsidRPr="002649FE" w:rsidRDefault="00EC4FB2" w:rsidP="009F3675">
                  <w:pPr>
                    <w:pStyle w:val="Default"/>
                    <w:tabs>
                      <w:tab w:val="left" w:pos="142"/>
                    </w:tabs>
                    <w:rPr>
                      <w:color w:val="auto"/>
                    </w:rPr>
                  </w:pPr>
                  <w:r w:rsidRPr="002649FE">
                    <w:rPr>
                      <w:color w:val="auto"/>
                    </w:rPr>
                    <w:t>Caribbean</w:t>
                  </w:r>
                </w:p>
              </w:tc>
              <w:tc>
                <w:tcPr>
                  <w:tcW w:w="992" w:type="dxa"/>
                </w:tcPr>
                <w:p w:rsidR="00EC4FB2" w:rsidRPr="002649FE" w:rsidRDefault="00EC4FB2" w:rsidP="009F3675">
                  <w:pPr>
                    <w:pStyle w:val="Default"/>
                    <w:tabs>
                      <w:tab w:val="left" w:pos="142"/>
                    </w:tabs>
                    <w:rPr>
                      <w:color w:val="auto"/>
                    </w:rPr>
                  </w:pPr>
                  <w:r w:rsidRPr="002649FE">
                    <w:rPr>
                      <w:color w:val="auto"/>
                    </w:rPr>
                    <w:t>Other Black</w:t>
                  </w:r>
                </w:p>
              </w:tc>
              <w:tc>
                <w:tcPr>
                  <w:tcW w:w="851" w:type="dxa"/>
                </w:tcPr>
                <w:p w:rsidR="00EC4FB2" w:rsidRPr="002649FE" w:rsidRDefault="00EC4FB2" w:rsidP="009F3675">
                  <w:pPr>
                    <w:pStyle w:val="Default"/>
                    <w:tabs>
                      <w:tab w:val="left" w:pos="142"/>
                    </w:tabs>
                    <w:rPr>
                      <w:color w:val="auto"/>
                    </w:rPr>
                  </w:pPr>
                  <w:r w:rsidRPr="002649FE">
                    <w:rPr>
                      <w:color w:val="auto"/>
                    </w:rPr>
                    <w:t>Arab</w:t>
                  </w:r>
                </w:p>
              </w:tc>
              <w:tc>
                <w:tcPr>
                  <w:tcW w:w="850" w:type="dxa"/>
                </w:tcPr>
                <w:p w:rsidR="00EC4FB2" w:rsidRPr="002649FE" w:rsidRDefault="00EC4FB2" w:rsidP="009F3675">
                  <w:pPr>
                    <w:pStyle w:val="Default"/>
                    <w:tabs>
                      <w:tab w:val="left" w:pos="142"/>
                    </w:tabs>
                    <w:rPr>
                      <w:color w:val="auto"/>
                    </w:rPr>
                  </w:pPr>
                  <w:r w:rsidRPr="002649FE">
                    <w:rPr>
                      <w:color w:val="auto"/>
                    </w:rPr>
                    <w:t>Any other</w:t>
                  </w:r>
                </w:p>
              </w:tc>
            </w:tr>
            <w:tr w:rsidR="00EC4FB2" w:rsidRPr="002649FE" w:rsidTr="009F3675">
              <w:tc>
                <w:tcPr>
                  <w:tcW w:w="1305" w:type="dxa"/>
                </w:tcPr>
                <w:p w:rsidR="00EC4FB2" w:rsidRPr="002649FE" w:rsidRDefault="00EC4FB2" w:rsidP="009F3675">
                  <w:pPr>
                    <w:pStyle w:val="Default"/>
                    <w:tabs>
                      <w:tab w:val="left" w:pos="142"/>
                    </w:tabs>
                  </w:pPr>
                  <w:r w:rsidRPr="002649FE">
                    <w:t>Practice</w:t>
                  </w:r>
                </w:p>
              </w:tc>
              <w:tc>
                <w:tcPr>
                  <w:tcW w:w="1276" w:type="dxa"/>
                </w:tcPr>
                <w:p w:rsidR="00EC4FB2" w:rsidRPr="002649FE" w:rsidRDefault="00EC4FB2" w:rsidP="009F3675">
                  <w:pPr>
                    <w:pStyle w:val="Default"/>
                    <w:tabs>
                      <w:tab w:val="left" w:pos="142"/>
                    </w:tabs>
                  </w:pPr>
                  <w:r>
                    <w:t>0</w:t>
                  </w:r>
                </w:p>
              </w:tc>
              <w:tc>
                <w:tcPr>
                  <w:tcW w:w="1417" w:type="dxa"/>
                </w:tcPr>
                <w:p w:rsidR="00EC4FB2" w:rsidRPr="002649FE" w:rsidRDefault="00EC4FB2" w:rsidP="009F3675">
                  <w:pPr>
                    <w:pStyle w:val="Default"/>
                    <w:tabs>
                      <w:tab w:val="left" w:pos="142"/>
                    </w:tabs>
                  </w:pPr>
                  <w:r>
                    <w:t>0</w:t>
                  </w:r>
                </w:p>
              </w:tc>
              <w:tc>
                <w:tcPr>
                  <w:tcW w:w="1559" w:type="dxa"/>
                </w:tcPr>
                <w:p w:rsidR="00EC4FB2" w:rsidRPr="002649FE" w:rsidRDefault="00EC4FB2" w:rsidP="009F3675">
                  <w:pPr>
                    <w:pStyle w:val="Default"/>
                    <w:tabs>
                      <w:tab w:val="left" w:pos="142"/>
                    </w:tabs>
                  </w:pPr>
                  <w:r>
                    <w:t>0</w:t>
                  </w:r>
                </w:p>
              </w:tc>
              <w:tc>
                <w:tcPr>
                  <w:tcW w:w="1134" w:type="dxa"/>
                </w:tcPr>
                <w:p w:rsidR="00EC4FB2" w:rsidRPr="002649FE" w:rsidRDefault="00EC4FB2" w:rsidP="009F3675">
                  <w:pPr>
                    <w:pStyle w:val="Default"/>
                    <w:tabs>
                      <w:tab w:val="left" w:pos="142"/>
                    </w:tabs>
                    <w:rPr>
                      <w:color w:val="auto"/>
                    </w:rPr>
                  </w:pPr>
                  <w:r>
                    <w:rPr>
                      <w:color w:val="auto"/>
                    </w:rPr>
                    <w:t>2</w:t>
                  </w:r>
                </w:p>
              </w:tc>
              <w:tc>
                <w:tcPr>
                  <w:tcW w:w="993" w:type="dxa"/>
                </w:tcPr>
                <w:p w:rsidR="00EC4FB2" w:rsidRPr="002649FE" w:rsidRDefault="00EC4FB2" w:rsidP="009F3675">
                  <w:pPr>
                    <w:pStyle w:val="Default"/>
                    <w:tabs>
                      <w:tab w:val="left" w:pos="142"/>
                    </w:tabs>
                    <w:rPr>
                      <w:color w:val="auto"/>
                    </w:rPr>
                  </w:pPr>
                  <w:r>
                    <w:rPr>
                      <w:color w:val="auto"/>
                    </w:rPr>
                    <w:t>0</w:t>
                  </w:r>
                </w:p>
              </w:tc>
              <w:tc>
                <w:tcPr>
                  <w:tcW w:w="1134" w:type="dxa"/>
                </w:tcPr>
                <w:p w:rsidR="00EC4FB2" w:rsidRPr="002649FE" w:rsidRDefault="00EC4FB2" w:rsidP="009F3675">
                  <w:pPr>
                    <w:pStyle w:val="Default"/>
                    <w:tabs>
                      <w:tab w:val="left" w:pos="142"/>
                    </w:tabs>
                    <w:rPr>
                      <w:color w:val="auto"/>
                    </w:rPr>
                  </w:pPr>
                  <w:r>
                    <w:rPr>
                      <w:color w:val="auto"/>
                    </w:rPr>
                    <w:t>1</w:t>
                  </w:r>
                </w:p>
              </w:tc>
              <w:tc>
                <w:tcPr>
                  <w:tcW w:w="1417" w:type="dxa"/>
                </w:tcPr>
                <w:p w:rsidR="00EC4FB2" w:rsidRPr="002649FE" w:rsidRDefault="00EC4FB2" w:rsidP="009F3675">
                  <w:pPr>
                    <w:pStyle w:val="Default"/>
                    <w:tabs>
                      <w:tab w:val="left" w:pos="142"/>
                    </w:tabs>
                    <w:rPr>
                      <w:color w:val="auto"/>
                    </w:rPr>
                  </w:pPr>
                  <w:r>
                    <w:rPr>
                      <w:color w:val="auto"/>
                    </w:rPr>
                    <w:t>0</w:t>
                  </w:r>
                </w:p>
              </w:tc>
              <w:tc>
                <w:tcPr>
                  <w:tcW w:w="992" w:type="dxa"/>
                </w:tcPr>
                <w:p w:rsidR="00EC4FB2" w:rsidRPr="002649FE" w:rsidRDefault="00EC4FB2" w:rsidP="009F3675">
                  <w:pPr>
                    <w:pStyle w:val="Default"/>
                    <w:tabs>
                      <w:tab w:val="left" w:pos="142"/>
                    </w:tabs>
                    <w:rPr>
                      <w:color w:val="auto"/>
                    </w:rPr>
                  </w:pPr>
                  <w:r>
                    <w:rPr>
                      <w:color w:val="auto"/>
                    </w:rPr>
                    <w:t>0</w:t>
                  </w:r>
                </w:p>
              </w:tc>
              <w:tc>
                <w:tcPr>
                  <w:tcW w:w="851" w:type="dxa"/>
                </w:tcPr>
                <w:p w:rsidR="00EC4FB2" w:rsidRPr="002649FE" w:rsidRDefault="00EC4FB2" w:rsidP="009F3675">
                  <w:pPr>
                    <w:pStyle w:val="Default"/>
                    <w:tabs>
                      <w:tab w:val="left" w:pos="142"/>
                    </w:tabs>
                    <w:rPr>
                      <w:color w:val="auto"/>
                    </w:rPr>
                  </w:pPr>
                  <w:r>
                    <w:rPr>
                      <w:color w:val="auto"/>
                    </w:rPr>
                    <w:t>0</w:t>
                  </w:r>
                </w:p>
              </w:tc>
              <w:tc>
                <w:tcPr>
                  <w:tcW w:w="850" w:type="dxa"/>
                </w:tcPr>
                <w:p w:rsidR="00EC4FB2" w:rsidRPr="002649FE" w:rsidRDefault="00EC4FB2" w:rsidP="009F3675">
                  <w:pPr>
                    <w:pStyle w:val="Default"/>
                    <w:tabs>
                      <w:tab w:val="left" w:pos="142"/>
                    </w:tabs>
                    <w:rPr>
                      <w:color w:val="auto"/>
                    </w:rPr>
                  </w:pPr>
                  <w:r>
                    <w:rPr>
                      <w:color w:val="auto"/>
                    </w:rPr>
                    <w:t>22</w:t>
                  </w:r>
                </w:p>
              </w:tc>
            </w:tr>
            <w:tr w:rsidR="00EC4FB2" w:rsidRPr="002649FE" w:rsidTr="009F3675">
              <w:tc>
                <w:tcPr>
                  <w:tcW w:w="1305" w:type="dxa"/>
                </w:tcPr>
                <w:p w:rsidR="00EC4FB2" w:rsidRPr="002649FE" w:rsidRDefault="00EC4FB2" w:rsidP="009F3675">
                  <w:pPr>
                    <w:pStyle w:val="Default"/>
                    <w:tabs>
                      <w:tab w:val="left" w:pos="142"/>
                    </w:tabs>
                  </w:pPr>
                  <w:r>
                    <w:t>PP</w:t>
                  </w:r>
                  <w:r w:rsidRPr="002649FE">
                    <w:t>G</w:t>
                  </w:r>
                </w:p>
              </w:tc>
              <w:tc>
                <w:tcPr>
                  <w:tcW w:w="1276" w:type="dxa"/>
                </w:tcPr>
                <w:p w:rsidR="00EC4FB2" w:rsidRPr="002649FE" w:rsidRDefault="00EC4FB2" w:rsidP="009F3675">
                  <w:pPr>
                    <w:pStyle w:val="Default"/>
                    <w:tabs>
                      <w:tab w:val="left" w:pos="142"/>
                    </w:tabs>
                  </w:pPr>
                  <w:r>
                    <w:t>0</w:t>
                  </w:r>
                </w:p>
              </w:tc>
              <w:tc>
                <w:tcPr>
                  <w:tcW w:w="1417" w:type="dxa"/>
                </w:tcPr>
                <w:p w:rsidR="00EC4FB2" w:rsidRPr="002649FE" w:rsidRDefault="00EC4FB2" w:rsidP="009F3675">
                  <w:pPr>
                    <w:pStyle w:val="Default"/>
                    <w:tabs>
                      <w:tab w:val="left" w:pos="142"/>
                    </w:tabs>
                  </w:pPr>
                  <w:r>
                    <w:t>0</w:t>
                  </w:r>
                </w:p>
              </w:tc>
              <w:tc>
                <w:tcPr>
                  <w:tcW w:w="1559" w:type="dxa"/>
                </w:tcPr>
                <w:p w:rsidR="00EC4FB2" w:rsidRPr="002649FE" w:rsidRDefault="00EC4FB2" w:rsidP="009F3675">
                  <w:pPr>
                    <w:pStyle w:val="Default"/>
                    <w:tabs>
                      <w:tab w:val="left" w:pos="142"/>
                    </w:tabs>
                  </w:pPr>
                  <w:r>
                    <w:t>0</w:t>
                  </w:r>
                </w:p>
              </w:tc>
              <w:tc>
                <w:tcPr>
                  <w:tcW w:w="1134" w:type="dxa"/>
                </w:tcPr>
                <w:p w:rsidR="00EC4FB2" w:rsidRPr="002649FE" w:rsidRDefault="00EC4FB2" w:rsidP="009F3675">
                  <w:pPr>
                    <w:pStyle w:val="Default"/>
                    <w:tabs>
                      <w:tab w:val="left" w:pos="142"/>
                    </w:tabs>
                  </w:pPr>
                  <w:r>
                    <w:t>0</w:t>
                  </w:r>
                </w:p>
              </w:tc>
              <w:tc>
                <w:tcPr>
                  <w:tcW w:w="993" w:type="dxa"/>
                </w:tcPr>
                <w:p w:rsidR="00EC4FB2" w:rsidRPr="002649FE" w:rsidRDefault="00EC4FB2" w:rsidP="009F3675">
                  <w:pPr>
                    <w:pStyle w:val="Default"/>
                    <w:tabs>
                      <w:tab w:val="left" w:pos="142"/>
                    </w:tabs>
                  </w:pPr>
                  <w:r>
                    <w:t>0</w:t>
                  </w:r>
                </w:p>
              </w:tc>
              <w:tc>
                <w:tcPr>
                  <w:tcW w:w="1134" w:type="dxa"/>
                </w:tcPr>
                <w:p w:rsidR="00EC4FB2" w:rsidRPr="002649FE" w:rsidRDefault="00EC4FB2" w:rsidP="009F3675">
                  <w:pPr>
                    <w:pStyle w:val="Default"/>
                    <w:tabs>
                      <w:tab w:val="left" w:pos="142"/>
                    </w:tabs>
                  </w:pPr>
                  <w:r>
                    <w:t>0</w:t>
                  </w:r>
                </w:p>
              </w:tc>
              <w:tc>
                <w:tcPr>
                  <w:tcW w:w="1417" w:type="dxa"/>
                </w:tcPr>
                <w:p w:rsidR="00EC4FB2" w:rsidRPr="002649FE" w:rsidRDefault="00EC4FB2" w:rsidP="009F3675">
                  <w:pPr>
                    <w:pStyle w:val="Default"/>
                    <w:tabs>
                      <w:tab w:val="left" w:pos="142"/>
                    </w:tabs>
                  </w:pPr>
                  <w:r>
                    <w:t>0</w:t>
                  </w:r>
                </w:p>
              </w:tc>
              <w:tc>
                <w:tcPr>
                  <w:tcW w:w="992" w:type="dxa"/>
                </w:tcPr>
                <w:p w:rsidR="00EC4FB2" w:rsidRPr="002649FE" w:rsidRDefault="00EC4FB2" w:rsidP="009F3675">
                  <w:pPr>
                    <w:pStyle w:val="Default"/>
                    <w:tabs>
                      <w:tab w:val="left" w:pos="142"/>
                    </w:tabs>
                  </w:pPr>
                  <w:r>
                    <w:t>0</w:t>
                  </w:r>
                </w:p>
              </w:tc>
              <w:tc>
                <w:tcPr>
                  <w:tcW w:w="851" w:type="dxa"/>
                </w:tcPr>
                <w:p w:rsidR="00EC4FB2" w:rsidRPr="002649FE" w:rsidRDefault="00EC4FB2" w:rsidP="009F3675">
                  <w:pPr>
                    <w:pStyle w:val="Default"/>
                    <w:tabs>
                      <w:tab w:val="left" w:pos="142"/>
                    </w:tabs>
                  </w:pPr>
                  <w:r>
                    <w:t>0</w:t>
                  </w:r>
                </w:p>
              </w:tc>
              <w:tc>
                <w:tcPr>
                  <w:tcW w:w="850" w:type="dxa"/>
                </w:tcPr>
                <w:p w:rsidR="00EC4FB2" w:rsidRPr="002649FE" w:rsidRDefault="00EC4FB2" w:rsidP="009F3675">
                  <w:pPr>
                    <w:pStyle w:val="Default"/>
                    <w:tabs>
                      <w:tab w:val="left" w:pos="142"/>
                    </w:tabs>
                  </w:pPr>
                  <w:r>
                    <w:t>0</w:t>
                  </w:r>
                </w:p>
              </w:tc>
            </w:tr>
          </w:tbl>
          <w:p w:rsidR="00EC4FB2" w:rsidRPr="002649FE" w:rsidRDefault="00EC4FB2" w:rsidP="009F3675">
            <w:pPr>
              <w:pStyle w:val="Default"/>
              <w:tabs>
                <w:tab w:val="left" w:pos="142"/>
              </w:tabs>
            </w:pPr>
          </w:p>
        </w:tc>
      </w:tr>
      <w:tr w:rsidR="00EC4FB2" w:rsidRPr="002649FE" w:rsidTr="009F3675">
        <w:trPr>
          <w:trHeight w:val="1769"/>
        </w:trPr>
        <w:tc>
          <w:tcPr>
            <w:tcW w:w="14293" w:type="dxa"/>
            <w:gridSpan w:val="2"/>
          </w:tcPr>
          <w:p w:rsidR="00EC4FB2" w:rsidRPr="002649FE" w:rsidRDefault="00EC4FB2" w:rsidP="009F3675">
            <w:pPr>
              <w:pStyle w:val="Default"/>
              <w:tabs>
                <w:tab w:val="left" w:pos="142"/>
              </w:tabs>
              <w:rPr>
                <w:color w:val="auto"/>
              </w:rPr>
            </w:pPr>
          </w:p>
          <w:p w:rsidR="00EC4FB2" w:rsidRDefault="00EC4FB2" w:rsidP="009F3675">
            <w:pPr>
              <w:tabs>
                <w:tab w:val="left" w:pos="142"/>
              </w:tabs>
              <w:rPr>
                <w:rFonts w:ascii="Arial" w:hAnsi="Arial" w:cs="Arial"/>
              </w:rPr>
            </w:pPr>
            <w:r w:rsidRPr="002649FE">
              <w:rPr>
                <w:rFonts w:ascii="Arial" w:hAnsi="Arial" w:cs="Arial"/>
              </w:rPr>
              <w:t>Describe steps taken to ensure that the PPG is representative of the practice population in terms of gender, age and ethnic background and other members of the practice population:</w:t>
            </w:r>
          </w:p>
          <w:p w:rsidR="00EC4FB2" w:rsidRDefault="00EC4FB2" w:rsidP="009F3675">
            <w:pPr>
              <w:tabs>
                <w:tab w:val="left" w:pos="142"/>
              </w:tabs>
              <w:rPr>
                <w:rFonts w:ascii="Arial" w:hAnsi="Arial" w:cs="Arial"/>
              </w:rPr>
            </w:pPr>
          </w:p>
          <w:p w:rsidR="00EC4FB2" w:rsidRPr="00664D92" w:rsidRDefault="00EC4FB2" w:rsidP="009F3675">
            <w:pPr>
              <w:rPr>
                <w:rFonts w:ascii="Arial" w:hAnsi="Arial" w:cs="Arial"/>
                <w:color w:val="00CCFF"/>
              </w:rPr>
            </w:pPr>
            <w:r>
              <w:rPr>
                <w:rFonts w:ascii="Arial" w:hAnsi="Arial"/>
                <w:color w:val="000000"/>
              </w:rPr>
              <w:t xml:space="preserve">Both the practice and the current group members are conscious that the membership reflects the time that different groups are able to give to voluntary work rather than the population registered with the practice. Nor does it include all ethnic groups within the practice population, although, on a percentage basis it is still representative. We continue to encourage other patients to join us so that we can be more representative. </w:t>
            </w:r>
            <w:r>
              <w:rPr>
                <w:rFonts w:ascii="Arial" w:hAnsi="Arial" w:cs="Arial"/>
              </w:rPr>
              <w:t xml:space="preserve">Posters have been displayed at various locations in the town. It is also advertised in the waiting room on a poster and on the information TV screen. There are Patient Group information leaflets in the waiting room and they are given to all newly registered patients. </w:t>
            </w:r>
            <w:r w:rsidRPr="00664D92">
              <w:rPr>
                <w:rFonts w:ascii="Arial" w:hAnsi="Arial" w:cs="Arial"/>
              </w:rPr>
              <w:t>The group would like to hear more from young people</w:t>
            </w:r>
            <w:r>
              <w:rPr>
                <w:rFonts w:ascii="Arial" w:hAnsi="Arial" w:cs="Arial"/>
              </w:rPr>
              <w:t xml:space="preserve"> and ethnic minorities</w:t>
            </w:r>
            <w:r w:rsidRPr="00664D92">
              <w:rPr>
                <w:rFonts w:ascii="Arial" w:hAnsi="Arial" w:cs="Arial"/>
              </w:rPr>
              <w:t>, however, we appreciate it is not always possible with such busy lives to attend meetings. If you would like to be more involved but would find attending meetings difficult please contact Mrs Christine Smith at the surgery</w:t>
            </w:r>
            <w:r w:rsidRPr="00664D92">
              <w:rPr>
                <w:rFonts w:ascii="Arial" w:hAnsi="Arial" w:cs="Arial"/>
                <w:color w:val="00CCFF"/>
              </w:rPr>
              <w:t xml:space="preserve"> </w:t>
            </w:r>
            <w:r w:rsidRPr="00664D92">
              <w:rPr>
                <w:rFonts w:ascii="Arial" w:hAnsi="Arial" w:cs="Arial"/>
              </w:rPr>
              <w:t>and we will discuss how your views can be represented regularly in a way that is convenient to you.</w:t>
            </w:r>
          </w:p>
          <w:p w:rsidR="00EC4FB2" w:rsidRDefault="00EC4FB2" w:rsidP="009F3675">
            <w:pPr>
              <w:tabs>
                <w:tab w:val="left" w:pos="142"/>
              </w:tabs>
              <w:rPr>
                <w:rFonts w:ascii="Arial" w:hAnsi="Arial" w:cs="Arial"/>
              </w:rPr>
            </w:pPr>
          </w:p>
          <w:p w:rsidR="00EC4FB2" w:rsidRDefault="00EC4FB2" w:rsidP="009F3675">
            <w:pPr>
              <w:tabs>
                <w:tab w:val="left" w:pos="142"/>
              </w:tabs>
              <w:rPr>
                <w:rFonts w:ascii="Arial" w:hAnsi="Arial" w:cs="Arial"/>
              </w:rPr>
            </w:pPr>
          </w:p>
          <w:p w:rsidR="00EC4FB2" w:rsidRDefault="00EC4FB2" w:rsidP="009F3675">
            <w:pPr>
              <w:tabs>
                <w:tab w:val="left" w:pos="142"/>
              </w:tabs>
              <w:rPr>
                <w:rFonts w:ascii="Arial" w:hAnsi="Arial" w:cs="Arial"/>
              </w:rPr>
            </w:pPr>
          </w:p>
          <w:p w:rsidR="00EC4FB2" w:rsidRPr="002649FE" w:rsidRDefault="00EC4FB2" w:rsidP="009F3675">
            <w:pPr>
              <w:tabs>
                <w:tab w:val="left" w:pos="142"/>
              </w:tabs>
              <w:rPr>
                <w:rFonts w:ascii="Arial" w:hAnsi="Arial" w:cs="Arial"/>
                <w:b/>
              </w:rPr>
            </w:pPr>
          </w:p>
        </w:tc>
      </w:tr>
      <w:tr w:rsidR="00EC4FB2" w:rsidRPr="002649FE" w:rsidTr="009F3675">
        <w:trPr>
          <w:trHeight w:val="1769"/>
        </w:trPr>
        <w:tc>
          <w:tcPr>
            <w:tcW w:w="14293" w:type="dxa"/>
            <w:gridSpan w:val="2"/>
          </w:tcPr>
          <w:p w:rsidR="00EC4FB2" w:rsidRPr="002649FE" w:rsidRDefault="00EC4FB2" w:rsidP="009F3675">
            <w:pPr>
              <w:pStyle w:val="Default"/>
              <w:tabs>
                <w:tab w:val="left" w:pos="142"/>
              </w:tabs>
              <w:rPr>
                <w:color w:val="auto"/>
              </w:rPr>
            </w:pPr>
          </w:p>
          <w:p w:rsidR="00EC4FB2" w:rsidRDefault="00EC4FB2" w:rsidP="009F3675">
            <w:pPr>
              <w:tabs>
                <w:tab w:val="left" w:pos="142"/>
              </w:tabs>
              <w:rPr>
                <w:rFonts w:ascii="Arial" w:hAnsi="Arial" w:cs="Arial"/>
              </w:rPr>
            </w:pPr>
            <w:r w:rsidRPr="002649FE">
              <w:rPr>
                <w:rFonts w:ascii="Arial" w:hAnsi="Arial" w:cs="Arial"/>
              </w:rPr>
              <w:t xml:space="preserve">Are there any specific characteristics of your practice population which means that other groups should be included in the PPG? </w:t>
            </w:r>
            <w:r w:rsidRPr="002649FE">
              <w:rPr>
                <w:rFonts w:ascii="Arial" w:hAnsi="Arial" w:cs="Arial"/>
              </w:rPr>
              <w:br/>
              <w:t>e.g. a large student population, significant number of jobseekers, large numbers of nursing homes, or a LGBT community?</w:t>
            </w:r>
          </w:p>
          <w:p w:rsidR="00EC4FB2" w:rsidRDefault="00EC4FB2" w:rsidP="009F3675">
            <w:pPr>
              <w:tabs>
                <w:tab w:val="left" w:pos="142"/>
              </w:tabs>
              <w:rPr>
                <w:rFonts w:ascii="Arial" w:hAnsi="Arial" w:cs="Arial"/>
              </w:rPr>
            </w:pPr>
          </w:p>
          <w:p w:rsidR="00EC4FB2" w:rsidRPr="00D350B0" w:rsidRDefault="00EC4FB2" w:rsidP="009F3675">
            <w:pPr>
              <w:tabs>
                <w:tab w:val="left" w:pos="142"/>
              </w:tabs>
              <w:rPr>
                <w:rFonts w:ascii="Arial" w:hAnsi="Arial" w:cs="Arial"/>
                <w:b/>
              </w:rPr>
            </w:pPr>
            <w:r>
              <w:rPr>
                <w:rFonts w:ascii="Arial" w:hAnsi="Arial" w:cs="Arial"/>
              </w:rPr>
              <w:t xml:space="preserve"> </w:t>
            </w:r>
            <w:r w:rsidRPr="00D350B0">
              <w:rPr>
                <w:rFonts w:ascii="Arial" w:hAnsi="Arial" w:cs="Arial"/>
                <w:b/>
              </w:rPr>
              <w:t>NO</w:t>
            </w:r>
          </w:p>
          <w:p w:rsidR="00EC4FB2" w:rsidRPr="002649FE" w:rsidRDefault="00EC4FB2" w:rsidP="009F3675">
            <w:pPr>
              <w:tabs>
                <w:tab w:val="left" w:pos="142"/>
              </w:tabs>
              <w:rPr>
                <w:rFonts w:ascii="Arial" w:hAnsi="Arial" w:cs="Arial"/>
              </w:rPr>
            </w:pPr>
          </w:p>
          <w:p w:rsidR="00EC4FB2" w:rsidRDefault="00EC4FB2" w:rsidP="009F3675">
            <w:pPr>
              <w:tabs>
                <w:tab w:val="left" w:pos="142"/>
              </w:tabs>
              <w:rPr>
                <w:rFonts w:ascii="Arial" w:hAnsi="Arial" w:cs="Arial"/>
              </w:rPr>
            </w:pPr>
            <w:r w:rsidRPr="002649FE">
              <w:rPr>
                <w:rFonts w:ascii="Arial" w:hAnsi="Arial" w:cs="Arial"/>
              </w:rPr>
              <w:t>If you have answered yes, please outline measures taken to include those specific groups and whether those measures were successful:</w:t>
            </w:r>
          </w:p>
          <w:p w:rsidR="00EC4FB2" w:rsidRPr="002649FE" w:rsidRDefault="00EC4FB2" w:rsidP="009F3675">
            <w:pPr>
              <w:tabs>
                <w:tab w:val="left" w:pos="142"/>
              </w:tabs>
              <w:rPr>
                <w:rFonts w:ascii="Arial" w:hAnsi="Arial" w:cs="Arial"/>
              </w:rPr>
            </w:pPr>
          </w:p>
          <w:p w:rsidR="00EC4FB2" w:rsidRPr="002649FE" w:rsidRDefault="00EC4FB2" w:rsidP="009F3675">
            <w:pPr>
              <w:tabs>
                <w:tab w:val="left" w:pos="142"/>
              </w:tabs>
              <w:rPr>
                <w:rFonts w:ascii="Arial" w:hAnsi="Arial" w:cs="Arial"/>
              </w:rPr>
            </w:pPr>
          </w:p>
        </w:tc>
      </w:tr>
    </w:tbl>
    <w:p w:rsidR="00EC4FB2" w:rsidRPr="002649FE" w:rsidRDefault="00EC4FB2" w:rsidP="00EC4FB2">
      <w:pPr>
        <w:tabs>
          <w:tab w:val="left" w:pos="142"/>
        </w:tabs>
        <w:rPr>
          <w:rFonts w:ascii="Arial" w:hAnsi="Arial" w:cs="Arial"/>
        </w:rPr>
      </w:pPr>
    </w:p>
    <w:p w:rsidR="00EC4FB2" w:rsidRPr="002649FE" w:rsidRDefault="00EC4FB2" w:rsidP="00EC4FB2">
      <w:pPr>
        <w:pStyle w:val="ListParagraph"/>
        <w:numPr>
          <w:ilvl w:val="0"/>
          <w:numId w:val="2"/>
        </w:numPr>
        <w:tabs>
          <w:tab w:val="left" w:pos="142"/>
        </w:tabs>
        <w:overflowPunct/>
        <w:autoSpaceDE/>
        <w:autoSpaceDN/>
        <w:adjustRightInd/>
        <w:ind w:left="0" w:firstLine="0"/>
        <w:textAlignment w:val="auto"/>
        <w:rPr>
          <w:rFonts w:ascii="Arial" w:hAnsi="Arial" w:cs="Arial"/>
        </w:rPr>
      </w:pPr>
      <w:r w:rsidRPr="002649FE">
        <w:rPr>
          <w:rFonts w:ascii="Arial" w:hAnsi="Arial" w:cs="Arial"/>
        </w:rPr>
        <w:t>Review of patient feedback</w:t>
      </w:r>
    </w:p>
    <w:p w:rsidR="00EC4FB2" w:rsidRPr="002649FE" w:rsidRDefault="00EC4FB2" w:rsidP="00EC4FB2">
      <w:pPr>
        <w:tabs>
          <w:tab w:val="left" w:pos="142"/>
        </w:tabs>
        <w:rPr>
          <w:rFonts w:ascii="Arial" w:hAnsi="Arial" w:cs="Arial"/>
        </w:rPr>
      </w:pPr>
    </w:p>
    <w:tbl>
      <w:tblPr>
        <w:tblStyle w:val="TableGrid"/>
        <w:tblW w:w="14346" w:type="dxa"/>
        <w:tblInd w:w="108" w:type="dxa"/>
        <w:tblLook w:val="04A0" w:firstRow="1" w:lastRow="0" w:firstColumn="1" w:lastColumn="0" w:noHBand="0" w:noVBand="1"/>
      </w:tblPr>
      <w:tblGrid>
        <w:gridCol w:w="14346"/>
      </w:tblGrid>
      <w:tr w:rsidR="00EC4FB2" w:rsidRPr="002649FE" w:rsidTr="009F3675">
        <w:trPr>
          <w:trHeight w:val="920"/>
        </w:trPr>
        <w:tc>
          <w:tcPr>
            <w:tcW w:w="14346" w:type="dxa"/>
          </w:tcPr>
          <w:p w:rsidR="00EC4FB2" w:rsidRPr="002649FE" w:rsidRDefault="00EC4FB2" w:rsidP="009F3675">
            <w:pPr>
              <w:pStyle w:val="Default"/>
              <w:tabs>
                <w:tab w:val="left" w:pos="142"/>
              </w:tabs>
            </w:pPr>
          </w:p>
          <w:p w:rsidR="00EC4FB2" w:rsidRDefault="00EC4FB2" w:rsidP="009F3675">
            <w:pPr>
              <w:pStyle w:val="Default"/>
              <w:tabs>
                <w:tab w:val="left" w:pos="142"/>
              </w:tabs>
            </w:pPr>
            <w:r w:rsidRPr="002649FE">
              <w:t>Outline the sources of feedback that were reviewed during the year:</w:t>
            </w:r>
            <w:r>
              <w:t xml:space="preserve">  </w:t>
            </w:r>
          </w:p>
          <w:p w:rsidR="00EC4FB2" w:rsidRDefault="00EC4FB2" w:rsidP="009F3675">
            <w:pPr>
              <w:pStyle w:val="Default"/>
              <w:tabs>
                <w:tab w:val="left" w:pos="142"/>
              </w:tabs>
            </w:pPr>
          </w:p>
          <w:p w:rsidR="00EC4FB2" w:rsidRPr="005F6DBD" w:rsidRDefault="00EC4FB2" w:rsidP="009F3675">
            <w:pPr>
              <w:pStyle w:val="Default"/>
              <w:tabs>
                <w:tab w:val="left" w:pos="142"/>
              </w:tabs>
              <w:rPr>
                <w:b/>
              </w:rPr>
            </w:pPr>
            <w:r>
              <w:rPr>
                <w:b/>
              </w:rPr>
              <w:t xml:space="preserve"> Comments</w:t>
            </w:r>
            <w:r w:rsidRPr="005F6DBD">
              <w:rPr>
                <w:b/>
              </w:rPr>
              <w:t xml:space="preserve"> made by patients to the surgery and also </w:t>
            </w:r>
            <w:r>
              <w:rPr>
                <w:b/>
              </w:rPr>
              <w:t>t</w:t>
            </w:r>
            <w:r w:rsidRPr="005F6DBD">
              <w:rPr>
                <w:b/>
              </w:rPr>
              <w:t>o the PPG members (including the members themselves).</w:t>
            </w: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tc>
      </w:tr>
      <w:tr w:rsidR="00EC4FB2" w:rsidRPr="002649FE" w:rsidTr="009F3675">
        <w:trPr>
          <w:trHeight w:val="920"/>
        </w:trPr>
        <w:tc>
          <w:tcPr>
            <w:tcW w:w="14346" w:type="dxa"/>
          </w:tcPr>
          <w:p w:rsidR="00EC4FB2" w:rsidRPr="002649FE" w:rsidRDefault="00EC4FB2" w:rsidP="009F3675">
            <w:pPr>
              <w:pStyle w:val="Default"/>
              <w:tabs>
                <w:tab w:val="left" w:pos="142"/>
              </w:tabs>
            </w:pPr>
          </w:p>
          <w:p w:rsidR="00EC4FB2" w:rsidRDefault="00EC4FB2" w:rsidP="009F3675">
            <w:pPr>
              <w:pStyle w:val="Default"/>
              <w:tabs>
                <w:tab w:val="left" w:pos="142"/>
              </w:tabs>
            </w:pPr>
            <w:r w:rsidRPr="002649FE">
              <w:t xml:space="preserve">How frequently were these </w:t>
            </w:r>
            <w:r>
              <w:t>reviewed with the PP</w:t>
            </w:r>
            <w:r w:rsidRPr="002649FE">
              <w:t>G?</w:t>
            </w:r>
            <w:r>
              <w:t xml:space="preserve">   </w:t>
            </w:r>
          </w:p>
          <w:p w:rsidR="00EC4FB2" w:rsidRDefault="00EC4FB2" w:rsidP="009F3675">
            <w:pPr>
              <w:pStyle w:val="Default"/>
              <w:tabs>
                <w:tab w:val="left" w:pos="142"/>
              </w:tabs>
            </w:pPr>
          </w:p>
          <w:p w:rsidR="00EC4FB2" w:rsidRDefault="00EC4FB2" w:rsidP="009F3675">
            <w:pPr>
              <w:pStyle w:val="Default"/>
              <w:tabs>
                <w:tab w:val="left" w:pos="142"/>
              </w:tabs>
            </w:pPr>
            <w:r w:rsidRPr="009606FD">
              <w:rPr>
                <w:b/>
              </w:rPr>
              <w:t>At regular PPG meetings held approximately every 6-8 weeks</w:t>
            </w:r>
            <w:r>
              <w:t>.</w:t>
            </w:r>
          </w:p>
          <w:p w:rsidR="00EC4FB2" w:rsidRDefault="00EC4FB2" w:rsidP="009F3675">
            <w:pPr>
              <w:pStyle w:val="Default"/>
              <w:tabs>
                <w:tab w:val="left" w:pos="142"/>
              </w:tabs>
            </w:pPr>
          </w:p>
          <w:p w:rsidR="00EC4FB2"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tc>
      </w:tr>
    </w:tbl>
    <w:p w:rsidR="00EC4FB2" w:rsidRPr="002649FE" w:rsidRDefault="00EC4FB2" w:rsidP="00EC4FB2">
      <w:pPr>
        <w:tabs>
          <w:tab w:val="left" w:pos="142"/>
        </w:tabs>
        <w:rPr>
          <w:rFonts w:ascii="Arial" w:hAnsi="Arial" w:cs="Arial"/>
          <w:b/>
        </w:rPr>
      </w:pPr>
    </w:p>
    <w:p w:rsidR="00EC4FB2" w:rsidRPr="002649FE" w:rsidRDefault="00EC4FB2" w:rsidP="00EC4FB2">
      <w:pPr>
        <w:tabs>
          <w:tab w:val="left" w:pos="142"/>
        </w:tabs>
        <w:rPr>
          <w:rFonts w:ascii="Arial" w:hAnsi="Arial" w:cs="Arial"/>
          <w:b/>
        </w:rPr>
      </w:pPr>
    </w:p>
    <w:p w:rsidR="00EC4FB2" w:rsidRPr="002649FE" w:rsidRDefault="00EC4FB2" w:rsidP="00EC4FB2">
      <w:pPr>
        <w:pStyle w:val="ListParagraph"/>
        <w:numPr>
          <w:ilvl w:val="0"/>
          <w:numId w:val="2"/>
        </w:numPr>
        <w:tabs>
          <w:tab w:val="left" w:pos="142"/>
        </w:tabs>
        <w:overflowPunct/>
        <w:autoSpaceDE/>
        <w:autoSpaceDN/>
        <w:adjustRightInd/>
        <w:ind w:left="0" w:firstLine="0"/>
        <w:textAlignment w:val="auto"/>
        <w:rPr>
          <w:rFonts w:ascii="Arial" w:hAnsi="Arial" w:cs="Arial"/>
        </w:rPr>
      </w:pPr>
      <w:r w:rsidRPr="002649FE">
        <w:rPr>
          <w:rFonts w:ascii="Arial" w:hAnsi="Arial" w:cs="Arial"/>
        </w:rPr>
        <w:t>Action plan priority areas and implementation</w:t>
      </w:r>
    </w:p>
    <w:p w:rsidR="00EC4FB2" w:rsidRPr="002649FE" w:rsidRDefault="00EC4FB2" w:rsidP="00EC4FB2">
      <w:pPr>
        <w:tabs>
          <w:tab w:val="left" w:pos="142"/>
        </w:tabs>
        <w:rPr>
          <w:rFonts w:ascii="Arial" w:hAnsi="Arial" w:cs="Arial"/>
          <w:b/>
        </w:rPr>
      </w:pPr>
    </w:p>
    <w:tbl>
      <w:tblPr>
        <w:tblStyle w:val="TableGrid"/>
        <w:tblW w:w="0" w:type="auto"/>
        <w:tblInd w:w="108" w:type="dxa"/>
        <w:tblLook w:val="04A0" w:firstRow="1" w:lastRow="0" w:firstColumn="1" w:lastColumn="0" w:noHBand="0" w:noVBand="1"/>
      </w:tblPr>
      <w:tblGrid>
        <w:gridCol w:w="14066"/>
      </w:tblGrid>
      <w:tr w:rsidR="00EC4FB2" w:rsidRPr="002649FE" w:rsidTr="009F3675">
        <w:trPr>
          <w:trHeight w:val="555"/>
        </w:trPr>
        <w:tc>
          <w:tcPr>
            <w:tcW w:w="14089" w:type="dxa"/>
            <w:shd w:val="clear" w:color="auto" w:fill="5482AB"/>
            <w:vAlign w:val="center"/>
          </w:tcPr>
          <w:p w:rsidR="00EC4FB2" w:rsidRPr="002649FE" w:rsidRDefault="00EC4FB2" w:rsidP="009F3675">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EC4FB2" w:rsidRPr="002649FE" w:rsidTr="009F3675">
        <w:trPr>
          <w:trHeight w:val="920"/>
        </w:trPr>
        <w:tc>
          <w:tcPr>
            <w:tcW w:w="14089" w:type="dxa"/>
          </w:tcPr>
          <w:p w:rsidR="00EC4FB2" w:rsidRPr="002649FE" w:rsidRDefault="00EC4FB2" w:rsidP="009F3675">
            <w:pPr>
              <w:pStyle w:val="Default"/>
              <w:tabs>
                <w:tab w:val="left" w:pos="142"/>
              </w:tabs>
            </w:pPr>
          </w:p>
          <w:p w:rsidR="00EC4FB2" w:rsidRPr="002649FE" w:rsidRDefault="00EC4FB2" w:rsidP="009F3675">
            <w:pPr>
              <w:pStyle w:val="Default"/>
              <w:tabs>
                <w:tab w:val="left" w:pos="142"/>
              </w:tabs>
            </w:pPr>
            <w:r w:rsidRPr="002649FE">
              <w:t>Description of priority area:</w:t>
            </w:r>
          </w:p>
          <w:p w:rsidR="00EC4FB2" w:rsidRPr="002649FE" w:rsidRDefault="00EC4FB2" w:rsidP="009F3675">
            <w:pPr>
              <w:pStyle w:val="Default"/>
              <w:tabs>
                <w:tab w:val="left" w:pos="142"/>
              </w:tabs>
            </w:pPr>
          </w:p>
          <w:p w:rsidR="00EC4FB2" w:rsidRPr="00C75544" w:rsidRDefault="00EC4FB2" w:rsidP="009F3675">
            <w:pPr>
              <w:pStyle w:val="Default"/>
              <w:tabs>
                <w:tab w:val="left" w:pos="142"/>
              </w:tabs>
              <w:rPr>
                <w:b/>
              </w:rPr>
            </w:pPr>
            <w:r w:rsidRPr="00C75544">
              <w:rPr>
                <w:b/>
              </w:rPr>
              <w:t>To try and recruit new members to join the PPG.</w:t>
            </w:r>
          </w:p>
          <w:p w:rsidR="00EC4FB2" w:rsidRPr="00C75544" w:rsidRDefault="00EC4FB2" w:rsidP="009F3675">
            <w:pPr>
              <w:pStyle w:val="Default"/>
              <w:tabs>
                <w:tab w:val="left" w:pos="142"/>
              </w:tabs>
              <w:rPr>
                <w:b/>
              </w:rPr>
            </w:pPr>
          </w:p>
          <w:p w:rsidR="00EC4FB2" w:rsidRPr="002649FE" w:rsidRDefault="00EC4FB2" w:rsidP="009F3675">
            <w:pPr>
              <w:pStyle w:val="Default"/>
              <w:tabs>
                <w:tab w:val="left" w:pos="142"/>
              </w:tabs>
            </w:pPr>
          </w:p>
        </w:tc>
      </w:tr>
      <w:tr w:rsidR="00EC4FB2" w:rsidRPr="002649FE" w:rsidTr="009F3675">
        <w:trPr>
          <w:trHeight w:val="920"/>
        </w:trPr>
        <w:tc>
          <w:tcPr>
            <w:tcW w:w="14089" w:type="dxa"/>
          </w:tcPr>
          <w:p w:rsidR="00EC4FB2" w:rsidRPr="002649FE" w:rsidRDefault="00EC4FB2" w:rsidP="009F3675">
            <w:pPr>
              <w:pStyle w:val="Default"/>
              <w:tabs>
                <w:tab w:val="left" w:pos="142"/>
              </w:tabs>
            </w:pPr>
          </w:p>
          <w:p w:rsidR="00EC4FB2" w:rsidRPr="002649FE" w:rsidRDefault="00EC4FB2" w:rsidP="009F3675">
            <w:pPr>
              <w:pStyle w:val="Default"/>
              <w:tabs>
                <w:tab w:val="left" w:pos="142"/>
              </w:tabs>
            </w:pPr>
            <w:r w:rsidRPr="002649FE">
              <w:t>What actions were taken to address the priority?</w:t>
            </w:r>
          </w:p>
          <w:p w:rsidR="00EC4FB2" w:rsidRPr="002649FE" w:rsidRDefault="00EC4FB2" w:rsidP="009F3675">
            <w:pPr>
              <w:pStyle w:val="Default"/>
              <w:tabs>
                <w:tab w:val="left" w:pos="142"/>
              </w:tabs>
            </w:pPr>
          </w:p>
          <w:p w:rsidR="00EC4FB2" w:rsidRPr="00C75544" w:rsidRDefault="00EC4FB2" w:rsidP="009F3675">
            <w:pPr>
              <w:pStyle w:val="Default"/>
              <w:tabs>
                <w:tab w:val="left" w:pos="142"/>
              </w:tabs>
              <w:rPr>
                <w:b/>
              </w:rPr>
            </w:pPr>
            <w:r w:rsidRPr="00C75544">
              <w:rPr>
                <w:b/>
              </w:rPr>
              <w:t>Information on how to join and who to contact is available in the waiting room on the TV information screen and through posters and leaflets.  To try to attract different groups of the practice population, posters will also be put up in the local schools and playgroups wherever possible and the days/times of the meetings can be flexible to enable them to attend e.g. patients who work during the day.</w:t>
            </w:r>
          </w:p>
          <w:p w:rsidR="00EC4FB2" w:rsidRPr="00C75544" w:rsidRDefault="00EC4FB2" w:rsidP="009F3675">
            <w:pPr>
              <w:pStyle w:val="Default"/>
              <w:tabs>
                <w:tab w:val="left" w:pos="142"/>
              </w:tabs>
              <w:rPr>
                <w:b/>
              </w:rPr>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tc>
      </w:tr>
      <w:tr w:rsidR="00EC4FB2" w:rsidRPr="002649FE" w:rsidTr="009F3675">
        <w:trPr>
          <w:trHeight w:val="85"/>
        </w:trPr>
        <w:tc>
          <w:tcPr>
            <w:tcW w:w="14089" w:type="dxa"/>
          </w:tcPr>
          <w:p w:rsidR="00EC4FB2" w:rsidRPr="002649FE" w:rsidRDefault="00EC4FB2" w:rsidP="009F3675">
            <w:pPr>
              <w:pStyle w:val="Default"/>
              <w:tabs>
                <w:tab w:val="left" w:pos="142"/>
              </w:tabs>
            </w:pPr>
            <w:r w:rsidRPr="002649FE">
              <w:t>Result of actions and impact on patients and carers (including how publicised):</w:t>
            </w:r>
          </w:p>
          <w:p w:rsidR="00EC4FB2" w:rsidRPr="002649FE" w:rsidRDefault="00EC4FB2" w:rsidP="009F3675">
            <w:pPr>
              <w:pStyle w:val="Default"/>
              <w:tabs>
                <w:tab w:val="left" w:pos="142"/>
              </w:tabs>
            </w:pPr>
          </w:p>
          <w:p w:rsidR="00EC4FB2" w:rsidRPr="00C82B72" w:rsidRDefault="00EC4FB2" w:rsidP="009F3675">
            <w:pPr>
              <w:pStyle w:val="Default"/>
              <w:tabs>
                <w:tab w:val="left" w:pos="142"/>
              </w:tabs>
              <w:rPr>
                <w:b/>
              </w:rPr>
            </w:pPr>
            <w:r w:rsidRPr="00C82B72">
              <w:rPr>
                <w:b/>
              </w:rPr>
              <w:t>Several new members have joined during 2014 including 2 young health champions who took a major part in a “Dementia awareness” event.</w:t>
            </w: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tc>
      </w:tr>
    </w:tbl>
    <w:p w:rsidR="00EC4FB2" w:rsidRPr="002649FE" w:rsidRDefault="00EC4FB2" w:rsidP="00EC4FB2">
      <w:pPr>
        <w:tabs>
          <w:tab w:val="left" w:pos="142"/>
        </w:tabs>
        <w:rPr>
          <w:rFonts w:ascii="Arial" w:hAnsi="Arial" w:cs="Arial"/>
          <w:b/>
        </w:rPr>
      </w:pPr>
    </w:p>
    <w:p w:rsidR="00EC4FB2" w:rsidRPr="002649FE" w:rsidRDefault="00EC4FB2" w:rsidP="00EC4FB2">
      <w:pPr>
        <w:tabs>
          <w:tab w:val="left" w:pos="142"/>
        </w:tabs>
        <w:rPr>
          <w:rFonts w:ascii="Arial" w:hAnsi="Arial" w:cs="Arial"/>
          <w:b/>
        </w:rPr>
      </w:pPr>
      <w:r w:rsidRPr="002649FE">
        <w:rPr>
          <w:rFonts w:ascii="Arial" w:hAnsi="Arial" w:cs="Arial"/>
          <w:b/>
        </w:rPr>
        <w:br w:type="page"/>
      </w:r>
    </w:p>
    <w:tbl>
      <w:tblPr>
        <w:tblStyle w:val="TableGrid"/>
        <w:tblW w:w="0" w:type="auto"/>
        <w:tblInd w:w="108" w:type="dxa"/>
        <w:tblLook w:val="04A0" w:firstRow="1" w:lastRow="0" w:firstColumn="1" w:lastColumn="0" w:noHBand="0" w:noVBand="1"/>
      </w:tblPr>
      <w:tblGrid>
        <w:gridCol w:w="14034"/>
      </w:tblGrid>
      <w:tr w:rsidR="00EC4FB2" w:rsidRPr="002649FE" w:rsidTr="009F3675">
        <w:trPr>
          <w:trHeight w:val="555"/>
        </w:trPr>
        <w:tc>
          <w:tcPr>
            <w:tcW w:w="14034" w:type="dxa"/>
            <w:shd w:val="clear" w:color="auto" w:fill="5482AB"/>
            <w:vAlign w:val="center"/>
          </w:tcPr>
          <w:p w:rsidR="00EC4FB2" w:rsidRPr="002649FE" w:rsidRDefault="00EC4FB2" w:rsidP="009F3675">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EC4FB2" w:rsidRPr="002649FE" w:rsidTr="009F3675">
        <w:trPr>
          <w:trHeight w:val="920"/>
        </w:trPr>
        <w:tc>
          <w:tcPr>
            <w:tcW w:w="14034" w:type="dxa"/>
          </w:tcPr>
          <w:p w:rsidR="00EC4FB2" w:rsidRPr="002649FE" w:rsidRDefault="00EC4FB2" w:rsidP="009F3675">
            <w:pPr>
              <w:pStyle w:val="Default"/>
              <w:tabs>
                <w:tab w:val="left" w:pos="142"/>
              </w:tabs>
            </w:pPr>
            <w:r w:rsidRPr="002649FE">
              <w:t>Description of priority area:</w:t>
            </w: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AF0CD4" w:rsidRDefault="00EC4FB2" w:rsidP="009F3675">
            <w:pPr>
              <w:pStyle w:val="Default"/>
              <w:tabs>
                <w:tab w:val="left" w:pos="142"/>
              </w:tabs>
              <w:rPr>
                <w:b/>
              </w:rPr>
            </w:pPr>
            <w:r w:rsidRPr="00AF0CD4">
              <w:rPr>
                <w:b/>
              </w:rPr>
              <w:t>To continue to offer access to same day appointments</w:t>
            </w:r>
            <w:r>
              <w:rPr>
                <w:b/>
              </w:rPr>
              <w:t xml:space="preserve"> and reduce waiting times for non urgent appointments.</w:t>
            </w:r>
          </w:p>
          <w:p w:rsidR="00EC4FB2" w:rsidRPr="002649FE" w:rsidRDefault="00EC4FB2" w:rsidP="009F3675">
            <w:pPr>
              <w:pStyle w:val="Default"/>
              <w:tabs>
                <w:tab w:val="left" w:pos="142"/>
              </w:tabs>
            </w:pPr>
          </w:p>
        </w:tc>
      </w:tr>
      <w:tr w:rsidR="00EC4FB2" w:rsidRPr="002649FE" w:rsidTr="009F3675">
        <w:trPr>
          <w:trHeight w:val="920"/>
        </w:trPr>
        <w:tc>
          <w:tcPr>
            <w:tcW w:w="14034" w:type="dxa"/>
          </w:tcPr>
          <w:p w:rsidR="00EC4FB2" w:rsidRPr="002649FE" w:rsidRDefault="00EC4FB2" w:rsidP="009F3675">
            <w:pPr>
              <w:pStyle w:val="Default"/>
              <w:tabs>
                <w:tab w:val="left" w:pos="142"/>
              </w:tabs>
            </w:pPr>
          </w:p>
          <w:p w:rsidR="00EC4FB2" w:rsidRPr="002649FE" w:rsidRDefault="00EC4FB2" w:rsidP="009F3675">
            <w:pPr>
              <w:pStyle w:val="Default"/>
              <w:tabs>
                <w:tab w:val="left" w:pos="142"/>
              </w:tabs>
            </w:pPr>
            <w:r w:rsidRPr="002649FE">
              <w:t>What actions were taken to address the priority?</w:t>
            </w:r>
          </w:p>
          <w:p w:rsidR="00EC4FB2" w:rsidRPr="002649FE" w:rsidRDefault="00EC4FB2" w:rsidP="009F3675">
            <w:pPr>
              <w:pStyle w:val="Default"/>
              <w:tabs>
                <w:tab w:val="left" w:pos="142"/>
              </w:tabs>
            </w:pPr>
          </w:p>
          <w:p w:rsidR="00EC4FB2" w:rsidRPr="00AF0CD4" w:rsidRDefault="00EC4FB2" w:rsidP="009F3675">
            <w:pPr>
              <w:pStyle w:val="Default"/>
              <w:tabs>
                <w:tab w:val="left" w:pos="142"/>
              </w:tabs>
              <w:rPr>
                <w:b/>
              </w:rPr>
            </w:pPr>
            <w:r w:rsidRPr="00AF0CD4">
              <w:rPr>
                <w:b/>
              </w:rPr>
              <w:t>Appointment systems are regularly reviewed</w:t>
            </w:r>
            <w:r>
              <w:rPr>
                <w:b/>
              </w:rPr>
              <w:t>.</w:t>
            </w:r>
            <w:r w:rsidRPr="00AF0CD4">
              <w:rPr>
                <w:b/>
              </w:rPr>
              <w:t xml:space="preserve"> </w:t>
            </w:r>
            <w:r>
              <w:rPr>
                <w:b/>
              </w:rPr>
              <w:t>T</w:t>
            </w:r>
            <w:r w:rsidRPr="00AF0CD4">
              <w:rPr>
                <w:b/>
              </w:rPr>
              <w:t>he practice applied for, and received, extra funding to cope with Winter pressures. Extra GP appointments</w:t>
            </w:r>
            <w:r>
              <w:rPr>
                <w:b/>
              </w:rPr>
              <w:t xml:space="preserve"> and a Nurse led minor illness clinic throughout the Winter months was made available to patients.</w:t>
            </w:r>
          </w:p>
          <w:p w:rsidR="00EC4FB2" w:rsidRPr="00AF0CD4" w:rsidRDefault="00EC4FB2" w:rsidP="009F3675">
            <w:pPr>
              <w:pStyle w:val="Default"/>
              <w:tabs>
                <w:tab w:val="left" w:pos="142"/>
              </w:tabs>
              <w:rPr>
                <w:b/>
              </w:rPr>
            </w:pPr>
          </w:p>
          <w:p w:rsidR="00EC4FB2" w:rsidRPr="00AF0CD4" w:rsidRDefault="00EC4FB2" w:rsidP="009F3675">
            <w:pPr>
              <w:pStyle w:val="Default"/>
              <w:tabs>
                <w:tab w:val="left" w:pos="142"/>
              </w:tabs>
              <w:rPr>
                <w:b/>
              </w:rPr>
            </w:pPr>
            <w:r w:rsidRPr="00AF0CD4">
              <w:rPr>
                <w:b/>
              </w:rPr>
              <w:t xml:space="preserve">Extra triage sessions are </w:t>
            </w:r>
            <w:r>
              <w:rPr>
                <w:b/>
              </w:rPr>
              <w:t>also added at busy times e.g. after a Bank holiday.</w:t>
            </w:r>
          </w:p>
          <w:p w:rsidR="00EC4FB2" w:rsidRPr="00AF0CD4" w:rsidRDefault="00EC4FB2" w:rsidP="009F3675">
            <w:pPr>
              <w:pStyle w:val="Default"/>
              <w:tabs>
                <w:tab w:val="left" w:pos="142"/>
              </w:tabs>
              <w:rPr>
                <w:b/>
              </w:rPr>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tc>
      </w:tr>
      <w:tr w:rsidR="00EC4FB2" w:rsidRPr="002649FE" w:rsidTr="009F3675">
        <w:trPr>
          <w:trHeight w:val="920"/>
        </w:trPr>
        <w:tc>
          <w:tcPr>
            <w:tcW w:w="14034" w:type="dxa"/>
          </w:tcPr>
          <w:p w:rsidR="00EC4FB2" w:rsidRPr="002649FE" w:rsidRDefault="00EC4FB2" w:rsidP="009F3675">
            <w:pPr>
              <w:pStyle w:val="Default"/>
              <w:tabs>
                <w:tab w:val="left" w:pos="142"/>
              </w:tabs>
            </w:pPr>
          </w:p>
          <w:p w:rsidR="00EC4FB2" w:rsidRPr="002649FE" w:rsidRDefault="00EC4FB2" w:rsidP="009F3675">
            <w:pPr>
              <w:pStyle w:val="Default"/>
              <w:tabs>
                <w:tab w:val="left" w:pos="142"/>
              </w:tabs>
            </w:pPr>
            <w:r w:rsidRPr="002649FE">
              <w:t>Result of actions and impact on patients and carers (including how publicised):</w:t>
            </w: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42633A" w:rsidRDefault="00EC4FB2" w:rsidP="009F3675">
            <w:pPr>
              <w:pStyle w:val="Default"/>
              <w:tabs>
                <w:tab w:val="left" w:pos="142"/>
              </w:tabs>
              <w:rPr>
                <w:b/>
              </w:rPr>
            </w:pPr>
            <w:r w:rsidRPr="0042633A">
              <w:rPr>
                <w:b/>
              </w:rPr>
              <w:t>The practice has managed to continue to offer urgent same day appointments to all patients who need them and also the minor illness clinics and extra Nurse triage sessions have helped to reduce waiting times for non urgent  GP appointments.</w:t>
            </w: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tc>
      </w:tr>
    </w:tbl>
    <w:p w:rsidR="00EC4FB2" w:rsidRPr="002649FE" w:rsidRDefault="00EC4FB2" w:rsidP="00EC4FB2">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EC4FB2" w:rsidRPr="002649FE" w:rsidTr="009F3675">
        <w:trPr>
          <w:trHeight w:val="555"/>
        </w:trPr>
        <w:tc>
          <w:tcPr>
            <w:tcW w:w="14034" w:type="dxa"/>
            <w:shd w:val="clear" w:color="auto" w:fill="5482AB"/>
            <w:vAlign w:val="center"/>
          </w:tcPr>
          <w:p w:rsidR="00EC4FB2" w:rsidRPr="002649FE" w:rsidRDefault="00EC4FB2" w:rsidP="009F3675">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EC4FB2" w:rsidRPr="002649FE" w:rsidTr="009F3675">
        <w:trPr>
          <w:trHeight w:val="920"/>
        </w:trPr>
        <w:tc>
          <w:tcPr>
            <w:tcW w:w="14034" w:type="dxa"/>
          </w:tcPr>
          <w:p w:rsidR="00EC4FB2" w:rsidRPr="002649FE" w:rsidRDefault="00EC4FB2" w:rsidP="009F3675">
            <w:pPr>
              <w:pStyle w:val="Default"/>
              <w:tabs>
                <w:tab w:val="left" w:pos="142"/>
              </w:tabs>
            </w:pPr>
          </w:p>
          <w:p w:rsidR="00EC4FB2" w:rsidRPr="002649FE" w:rsidRDefault="00EC4FB2" w:rsidP="009F3675">
            <w:pPr>
              <w:pStyle w:val="Default"/>
              <w:tabs>
                <w:tab w:val="left" w:pos="142"/>
              </w:tabs>
            </w:pPr>
            <w:r w:rsidRPr="002649FE">
              <w:t>Description of priority area:</w:t>
            </w:r>
          </w:p>
          <w:p w:rsidR="00EC4FB2" w:rsidRPr="002649FE" w:rsidRDefault="00EC4FB2" w:rsidP="009F3675">
            <w:pPr>
              <w:pStyle w:val="Default"/>
              <w:tabs>
                <w:tab w:val="left" w:pos="142"/>
              </w:tabs>
            </w:pPr>
          </w:p>
          <w:p w:rsidR="00EC4FB2" w:rsidRPr="001E52D4" w:rsidRDefault="00EC4FB2" w:rsidP="009F3675">
            <w:pPr>
              <w:pStyle w:val="Default"/>
              <w:tabs>
                <w:tab w:val="left" w:pos="142"/>
              </w:tabs>
              <w:rPr>
                <w:b/>
              </w:rPr>
            </w:pPr>
            <w:r w:rsidRPr="001E52D4">
              <w:rPr>
                <w:b/>
              </w:rPr>
              <w:t>Reports from patients to both the practice and members of the PPG regarding problems encountered with a local pharmacy.</w:t>
            </w: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tc>
      </w:tr>
      <w:tr w:rsidR="00EC4FB2" w:rsidRPr="002649FE" w:rsidTr="009F3675">
        <w:trPr>
          <w:trHeight w:val="920"/>
        </w:trPr>
        <w:tc>
          <w:tcPr>
            <w:tcW w:w="14034" w:type="dxa"/>
          </w:tcPr>
          <w:p w:rsidR="00EC4FB2" w:rsidRPr="002649FE" w:rsidRDefault="00EC4FB2" w:rsidP="009F3675">
            <w:pPr>
              <w:pStyle w:val="Default"/>
              <w:tabs>
                <w:tab w:val="left" w:pos="142"/>
              </w:tabs>
            </w:pPr>
          </w:p>
          <w:p w:rsidR="00EC4FB2" w:rsidRPr="002649FE" w:rsidRDefault="00EC4FB2" w:rsidP="009F3675">
            <w:pPr>
              <w:pStyle w:val="Default"/>
              <w:tabs>
                <w:tab w:val="left" w:pos="142"/>
              </w:tabs>
            </w:pPr>
            <w:r w:rsidRPr="002649FE">
              <w:t>What actions were taken to address the priority?</w:t>
            </w:r>
          </w:p>
          <w:p w:rsidR="00EC4FB2" w:rsidRPr="002649FE" w:rsidRDefault="00EC4FB2" w:rsidP="009F3675">
            <w:pPr>
              <w:pStyle w:val="Default"/>
              <w:tabs>
                <w:tab w:val="left" w:pos="142"/>
              </w:tabs>
            </w:pPr>
          </w:p>
          <w:p w:rsidR="00EC4FB2" w:rsidRPr="007656BD" w:rsidRDefault="00EC4FB2" w:rsidP="009F3675">
            <w:pPr>
              <w:pStyle w:val="Default"/>
              <w:tabs>
                <w:tab w:val="left" w:pos="142"/>
              </w:tabs>
              <w:rPr>
                <w:b/>
              </w:rPr>
            </w:pPr>
            <w:r w:rsidRPr="007656BD">
              <w:rPr>
                <w:b/>
              </w:rPr>
              <w:t>During the practice</w:t>
            </w:r>
            <w:r>
              <w:rPr>
                <w:b/>
              </w:rPr>
              <w:t>’s</w:t>
            </w:r>
            <w:r w:rsidRPr="007656BD">
              <w:rPr>
                <w:b/>
              </w:rPr>
              <w:t xml:space="preserve"> Care Quality Commission (CQC)</w:t>
            </w:r>
            <w:r>
              <w:rPr>
                <w:b/>
              </w:rPr>
              <w:t xml:space="preserve"> inspection</w:t>
            </w:r>
            <w:r w:rsidRPr="007656BD">
              <w:rPr>
                <w:b/>
              </w:rPr>
              <w:t xml:space="preserve"> on 22</w:t>
            </w:r>
            <w:r w:rsidRPr="007656BD">
              <w:rPr>
                <w:b/>
                <w:vertAlign w:val="superscript"/>
              </w:rPr>
              <w:t>nd</w:t>
            </w:r>
            <w:r w:rsidRPr="007656BD">
              <w:rPr>
                <w:b/>
              </w:rPr>
              <w:t xml:space="preserve"> October 2014 the Chair of the PPG reported several incidents to the CQC Inspector who informed the Practice Manager that in future they should be reported as</w:t>
            </w:r>
            <w:r>
              <w:rPr>
                <w:b/>
              </w:rPr>
              <w:t xml:space="preserve"> “significant events” to the</w:t>
            </w:r>
            <w:r w:rsidRPr="007656BD">
              <w:rPr>
                <w:b/>
              </w:rPr>
              <w:t xml:space="preserve"> Clinical Commissioning Group (CCG).</w:t>
            </w:r>
          </w:p>
          <w:p w:rsidR="00EC4FB2" w:rsidRPr="007656BD" w:rsidRDefault="00EC4FB2" w:rsidP="009F3675">
            <w:pPr>
              <w:pStyle w:val="Default"/>
              <w:tabs>
                <w:tab w:val="left" w:pos="142"/>
              </w:tabs>
              <w:rPr>
                <w:b/>
              </w:rPr>
            </w:pPr>
          </w:p>
          <w:p w:rsidR="00EC4FB2" w:rsidRPr="007656BD" w:rsidRDefault="00EC4FB2" w:rsidP="009F3675">
            <w:pPr>
              <w:pStyle w:val="Default"/>
              <w:tabs>
                <w:tab w:val="left" w:pos="142"/>
              </w:tabs>
              <w:rPr>
                <w:b/>
              </w:rPr>
            </w:pPr>
            <w:r w:rsidRPr="007656BD">
              <w:rPr>
                <w:b/>
              </w:rPr>
              <w:t>Since the CQC visit, all incidents with the local pharmacy have been recorded as significant events through Datix to the CCG.</w:t>
            </w:r>
          </w:p>
          <w:p w:rsidR="00EC4FB2" w:rsidRPr="007656BD" w:rsidRDefault="00EC4FB2" w:rsidP="009F3675">
            <w:pPr>
              <w:pStyle w:val="Default"/>
              <w:tabs>
                <w:tab w:val="left" w:pos="142"/>
              </w:tabs>
              <w:rPr>
                <w:b/>
              </w:rPr>
            </w:pPr>
          </w:p>
          <w:p w:rsidR="00EC4FB2" w:rsidRPr="007656BD" w:rsidRDefault="00EC4FB2" w:rsidP="009F3675">
            <w:pPr>
              <w:pStyle w:val="Default"/>
              <w:tabs>
                <w:tab w:val="left" w:pos="142"/>
              </w:tabs>
              <w:rPr>
                <w:b/>
              </w:rPr>
            </w:pPr>
            <w:r w:rsidRPr="007656BD">
              <w:rPr>
                <w:b/>
              </w:rPr>
              <w:t>A CCG representative from the Medicines Management team visited the practice for more information and later visited the pharmacy to discuss the problems.</w:t>
            </w: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tc>
      </w:tr>
      <w:tr w:rsidR="00EC4FB2" w:rsidRPr="002649FE" w:rsidTr="009F3675">
        <w:trPr>
          <w:trHeight w:val="920"/>
        </w:trPr>
        <w:tc>
          <w:tcPr>
            <w:tcW w:w="14034" w:type="dxa"/>
          </w:tcPr>
          <w:p w:rsidR="00EC4FB2" w:rsidRPr="002649FE" w:rsidRDefault="00EC4FB2" w:rsidP="009F3675">
            <w:pPr>
              <w:pStyle w:val="Default"/>
              <w:tabs>
                <w:tab w:val="left" w:pos="142"/>
              </w:tabs>
            </w:pPr>
            <w:r w:rsidRPr="002649FE">
              <w:t>Result of actions an</w:t>
            </w:r>
            <w:r>
              <w:t>d impact on patients and carers</w:t>
            </w:r>
            <w:r w:rsidRPr="002649FE">
              <w:t>:</w:t>
            </w:r>
          </w:p>
          <w:p w:rsidR="00EC4FB2" w:rsidRPr="002649FE" w:rsidRDefault="00EC4FB2" w:rsidP="009F3675">
            <w:pPr>
              <w:pStyle w:val="Default"/>
              <w:tabs>
                <w:tab w:val="left" w:pos="142"/>
              </w:tabs>
            </w:pPr>
          </w:p>
          <w:p w:rsidR="00EC4FB2" w:rsidRPr="00C127D4" w:rsidRDefault="00EC4FB2" w:rsidP="009F3675">
            <w:pPr>
              <w:pStyle w:val="Default"/>
              <w:tabs>
                <w:tab w:val="left" w:pos="142"/>
              </w:tabs>
              <w:rPr>
                <w:b/>
              </w:rPr>
            </w:pPr>
            <w:r w:rsidRPr="00C127D4">
              <w:rPr>
                <w:b/>
              </w:rPr>
              <w:t xml:space="preserve">The service has improved.             </w:t>
            </w: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tc>
      </w:tr>
    </w:tbl>
    <w:p w:rsidR="00EC4FB2" w:rsidRPr="002649FE" w:rsidRDefault="00EC4FB2" w:rsidP="00EC4FB2">
      <w:pPr>
        <w:pStyle w:val="ListParagraph"/>
        <w:tabs>
          <w:tab w:val="left" w:pos="142"/>
        </w:tabs>
        <w:ind w:left="0"/>
        <w:rPr>
          <w:rFonts w:ascii="Arial" w:hAnsi="Arial" w:cs="Arial"/>
          <w:b/>
        </w:rPr>
      </w:pPr>
    </w:p>
    <w:p w:rsidR="00EC4FB2" w:rsidRPr="002649FE" w:rsidRDefault="00EC4FB2" w:rsidP="00EC4FB2">
      <w:pPr>
        <w:pStyle w:val="ListParagraph"/>
        <w:tabs>
          <w:tab w:val="left" w:pos="142"/>
        </w:tabs>
        <w:ind w:left="0"/>
        <w:rPr>
          <w:rFonts w:ascii="Arial" w:hAnsi="Arial" w:cs="Arial"/>
        </w:rPr>
      </w:pPr>
      <w:r w:rsidRPr="002649FE">
        <w:rPr>
          <w:rFonts w:ascii="Arial" w:hAnsi="Arial" w:cs="Arial"/>
        </w:rPr>
        <w:t>Progress on previous years</w:t>
      </w:r>
    </w:p>
    <w:p w:rsidR="00EC4FB2" w:rsidRPr="002649FE" w:rsidRDefault="00EC4FB2" w:rsidP="00EC4FB2">
      <w:pPr>
        <w:pStyle w:val="ListParagraph"/>
        <w:tabs>
          <w:tab w:val="left" w:pos="142"/>
        </w:tabs>
        <w:ind w:left="0"/>
        <w:rPr>
          <w:rFonts w:ascii="Arial" w:hAnsi="Arial" w:cs="Arial"/>
          <w:b/>
        </w:rPr>
      </w:pPr>
    </w:p>
    <w:p w:rsidR="00EC4FB2" w:rsidRPr="002649FE" w:rsidRDefault="00EC4FB2" w:rsidP="00EC4FB2">
      <w:pPr>
        <w:pStyle w:val="ListParagraph"/>
        <w:tabs>
          <w:tab w:val="left" w:pos="142"/>
        </w:tabs>
        <w:ind w:left="0"/>
        <w:rPr>
          <w:rFonts w:ascii="Arial" w:hAnsi="Arial" w:cs="Arial"/>
        </w:rPr>
      </w:pPr>
      <w:r w:rsidRPr="002649FE">
        <w:rPr>
          <w:rFonts w:ascii="Arial" w:hAnsi="Arial" w:cs="Arial"/>
        </w:rPr>
        <w:t>If you have participated in this scheme for more than one year, outline progress made on issues raised in the previous year(s):</w:t>
      </w:r>
    </w:p>
    <w:p w:rsidR="00EC4FB2" w:rsidRPr="002649FE" w:rsidRDefault="00EC4FB2" w:rsidP="00EC4FB2">
      <w:pPr>
        <w:tabs>
          <w:tab w:val="left" w:pos="142"/>
        </w:tabs>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389B6EFF" wp14:editId="3DFE05A7">
                <wp:simplePos x="0" y="0"/>
                <wp:positionH relativeFrom="column">
                  <wp:posOffset>22860</wp:posOffset>
                </wp:positionH>
                <wp:positionV relativeFrom="paragraph">
                  <wp:posOffset>31751</wp:posOffset>
                </wp:positionV>
                <wp:extent cx="8905240" cy="4800600"/>
                <wp:effectExtent l="0" t="0" r="101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80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FB2" w:rsidRDefault="00EC4FB2" w:rsidP="00EC4FB2">
                            <w:r>
                              <w:t>The PPG have organised annual events in the town the first being a “Broseley Alive Day” to encourage healthy living and last September (2014) they held a “Dementia Awareness” day when the 2 young champions also participated.</w:t>
                            </w:r>
                          </w:p>
                          <w:p w:rsidR="00EC4FB2" w:rsidRPr="00785615" w:rsidRDefault="00EC4FB2" w:rsidP="00EC4FB2">
                            <w:pPr>
                              <w:rPr>
                                <w:sz w:val="16"/>
                                <w:szCs w:val="16"/>
                              </w:rPr>
                            </w:pPr>
                          </w:p>
                          <w:p w:rsidR="00EC4FB2" w:rsidRDefault="00EC4FB2" w:rsidP="00EC4FB2">
                            <w:r>
                              <w:t>We have installed an “Information TV screen” which is updated regularly.</w:t>
                            </w:r>
                          </w:p>
                          <w:p w:rsidR="00EC4FB2" w:rsidRPr="00785615" w:rsidRDefault="00EC4FB2" w:rsidP="00EC4FB2">
                            <w:pPr>
                              <w:rPr>
                                <w:sz w:val="16"/>
                                <w:szCs w:val="16"/>
                              </w:rPr>
                            </w:pPr>
                          </w:p>
                          <w:p w:rsidR="00EC4FB2" w:rsidRDefault="00EC4FB2" w:rsidP="00EC4FB2">
                            <w:r>
                              <w:t>Patients are more aware of the different appointments that we offer e.g. Book on the day, urgent, late night etc. An explanation of the appointment system is in the waiting room.</w:t>
                            </w:r>
                          </w:p>
                          <w:p w:rsidR="00EC4FB2" w:rsidRPr="00785615" w:rsidRDefault="00EC4FB2" w:rsidP="00EC4FB2">
                            <w:pPr>
                              <w:rPr>
                                <w:sz w:val="16"/>
                                <w:szCs w:val="16"/>
                              </w:rPr>
                            </w:pPr>
                          </w:p>
                          <w:p w:rsidR="00EC4FB2" w:rsidRDefault="00EC4FB2" w:rsidP="00EC4FB2">
                            <w:r>
                              <w:t>Patient privacy has been improved by introducing music in the waiting room and a glass window across the reception desk is kept closed to ensure privacy when talking to patients on the telephone.</w:t>
                            </w:r>
                          </w:p>
                          <w:p w:rsidR="00EC4FB2" w:rsidRPr="00785615" w:rsidRDefault="00EC4FB2" w:rsidP="00EC4FB2">
                            <w:pPr>
                              <w:rPr>
                                <w:sz w:val="16"/>
                                <w:szCs w:val="16"/>
                              </w:rPr>
                            </w:pPr>
                          </w:p>
                          <w:p w:rsidR="00EC4FB2" w:rsidRDefault="00EC4FB2" w:rsidP="00EC4FB2">
                            <w:r>
                              <w:t>Many more patients have registered for online access to order prescriptions, book appointments and recently the ability to look at certain aspects of their medical records e.g. allergies, adverse reactions, immunisations etc.</w:t>
                            </w:r>
                          </w:p>
                          <w:p w:rsidR="00EC4FB2" w:rsidRPr="00785615" w:rsidRDefault="00EC4FB2" w:rsidP="00EC4FB2">
                            <w:pPr>
                              <w:rPr>
                                <w:sz w:val="16"/>
                                <w:szCs w:val="16"/>
                              </w:rPr>
                            </w:pPr>
                          </w:p>
                          <w:p w:rsidR="00EC4FB2" w:rsidRDefault="00EC4FB2" w:rsidP="00EC4FB2">
                            <w:r>
                              <w:t>All radiators in the waiting room and patient areas have been fitted with covers for safety.</w:t>
                            </w:r>
                          </w:p>
                          <w:p w:rsidR="00EC4FB2" w:rsidRPr="00785615" w:rsidRDefault="00EC4FB2" w:rsidP="00EC4FB2">
                            <w:pPr>
                              <w:rPr>
                                <w:sz w:val="16"/>
                                <w:szCs w:val="16"/>
                              </w:rPr>
                            </w:pPr>
                          </w:p>
                          <w:p w:rsidR="00EC4FB2" w:rsidRDefault="00EC4FB2" w:rsidP="00EC4FB2">
                            <w:r>
                              <w:t>All staff regularly participate in Blue Stream training (approved and funded by the CCG), and updates which include Customer service, Information Governance, Confidentiality, H &amp; S. etc.</w:t>
                            </w:r>
                          </w:p>
                          <w:p w:rsidR="00EC4FB2" w:rsidRPr="00785615" w:rsidRDefault="00EC4FB2" w:rsidP="00EC4FB2">
                            <w:pPr>
                              <w:rPr>
                                <w:sz w:val="16"/>
                                <w:szCs w:val="16"/>
                              </w:rPr>
                            </w:pPr>
                          </w:p>
                          <w:p w:rsidR="00EC4FB2" w:rsidRDefault="00EC4FB2" w:rsidP="00EC4FB2">
                            <w:r>
                              <w:t>The PPG members have a rota to regularly check information posters and leaflets in the waiting areas and update them.</w:t>
                            </w:r>
                          </w:p>
                          <w:p w:rsidR="00EC4FB2" w:rsidRPr="00785615" w:rsidRDefault="00EC4FB2" w:rsidP="00EC4FB2">
                            <w:pPr>
                              <w:rPr>
                                <w:sz w:val="16"/>
                                <w:szCs w:val="16"/>
                              </w:rPr>
                            </w:pPr>
                          </w:p>
                          <w:p w:rsidR="00EC4FB2" w:rsidRDefault="00EC4FB2" w:rsidP="00EC4FB2">
                            <w:r>
                              <w:t>The patient toilets have been completely refurbished to comply with infection control standards.</w:t>
                            </w:r>
                          </w:p>
                          <w:p w:rsidR="00EC4FB2" w:rsidRPr="00785615" w:rsidRDefault="00EC4FB2" w:rsidP="00EC4FB2">
                            <w:pPr>
                              <w:rPr>
                                <w:sz w:val="16"/>
                                <w:szCs w:val="16"/>
                              </w:rPr>
                            </w:pPr>
                          </w:p>
                          <w:p w:rsidR="00EC4FB2" w:rsidRDefault="00EC4FB2" w:rsidP="00EC4FB2">
                            <w:r>
                              <w:t>The waiting areas and hallways have been completely refurbished and include washable flooring and seating and also higher seats and chairs with arms for patients with mobility problems.</w:t>
                            </w:r>
                          </w:p>
                          <w:p w:rsidR="00EC4FB2" w:rsidRPr="00785615" w:rsidRDefault="00EC4FB2" w:rsidP="00EC4FB2">
                            <w:pPr>
                              <w:rPr>
                                <w:sz w:val="16"/>
                                <w:szCs w:val="16"/>
                              </w:rPr>
                            </w:pPr>
                          </w:p>
                          <w:p w:rsidR="00EC4FB2" w:rsidRDefault="00EC4FB2" w:rsidP="00EC4FB2">
                            <w:r>
                              <w:t>New automatic doors were installed to help patients with disabilities and also parents with pushchairs.</w:t>
                            </w:r>
                          </w:p>
                          <w:p w:rsidR="00EC4FB2" w:rsidRDefault="00EC4FB2" w:rsidP="00EC4FB2"/>
                          <w:p w:rsidR="00EC4FB2" w:rsidRDefault="00EC4FB2" w:rsidP="00EC4FB2"/>
                          <w:p w:rsidR="00EC4FB2" w:rsidRDefault="00EC4FB2" w:rsidP="00EC4FB2"/>
                          <w:p w:rsidR="00EC4FB2" w:rsidRDefault="00EC4FB2" w:rsidP="00EC4FB2"/>
                          <w:p w:rsidR="00EC4FB2" w:rsidRDefault="00EC4FB2" w:rsidP="00EC4F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9B6EFF" id="_x0000_t202" coordsize="21600,21600" o:spt="202" path="m,l,21600r21600,l21600,xe">
                <v:stroke joinstyle="miter"/>
                <v:path gradientshapeok="t" o:connecttype="rect"/>
              </v:shapetype>
              <v:shape id="Text Box 1" o:spid="_x0000_s1026" type="#_x0000_t202" style="position:absolute;margin-left:1.8pt;margin-top:2.5pt;width:701.2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" fillcolor="white [3201]" strokeweight=".5pt">
                <v:path arrowok="t"/>
                <v:textbox>
                  <w:txbxContent>
                    <w:p w:rsidR="00EC4FB2" w:rsidRDefault="00EC4FB2" w:rsidP="00EC4FB2">
                      <w:r>
                        <w:t>The PPG have organised annual events in the town the first being a “Broseley Alive Day” to encourage healthy living and last September (2014) they held a “Dementia Awareness” day when the 2 young champions also participated.</w:t>
                      </w:r>
                    </w:p>
                    <w:p w:rsidR="00EC4FB2" w:rsidRPr="00785615" w:rsidRDefault="00EC4FB2" w:rsidP="00EC4FB2">
                      <w:pPr>
                        <w:rPr>
                          <w:sz w:val="16"/>
                          <w:szCs w:val="16"/>
                        </w:rPr>
                      </w:pPr>
                    </w:p>
                    <w:p w:rsidR="00EC4FB2" w:rsidRDefault="00EC4FB2" w:rsidP="00EC4FB2">
                      <w:r>
                        <w:t>We have installed an “Information TV screen” which is updated regularly.</w:t>
                      </w:r>
                    </w:p>
                    <w:p w:rsidR="00EC4FB2" w:rsidRPr="00785615" w:rsidRDefault="00EC4FB2" w:rsidP="00EC4FB2">
                      <w:pPr>
                        <w:rPr>
                          <w:sz w:val="16"/>
                          <w:szCs w:val="16"/>
                        </w:rPr>
                      </w:pPr>
                    </w:p>
                    <w:p w:rsidR="00EC4FB2" w:rsidRDefault="00EC4FB2" w:rsidP="00EC4FB2">
                      <w:r>
                        <w:t>Patients are more aware of the different appointments that we offer e.g. Book on the day, urgent, late night etc. An explanation of the appointment system is in the waiting room.</w:t>
                      </w:r>
                    </w:p>
                    <w:p w:rsidR="00EC4FB2" w:rsidRPr="00785615" w:rsidRDefault="00EC4FB2" w:rsidP="00EC4FB2">
                      <w:pPr>
                        <w:rPr>
                          <w:sz w:val="16"/>
                          <w:szCs w:val="16"/>
                        </w:rPr>
                      </w:pPr>
                    </w:p>
                    <w:p w:rsidR="00EC4FB2" w:rsidRDefault="00EC4FB2" w:rsidP="00EC4FB2">
                      <w:r>
                        <w:t>Patient privacy has been improved by introducing music in the waiting room and a glass window across the reception desk is kept closed to ensure privacy when talking to patients on the telephone.</w:t>
                      </w:r>
                    </w:p>
                    <w:p w:rsidR="00EC4FB2" w:rsidRPr="00785615" w:rsidRDefault="00EC4FB2" w:rsidP="00EC4FB2">
                      <w:pPr>
                        <w:rPr>
                          <w:sz w:val="16"/>
                          <w:szCs w:val="16"/>
                        </w:rPr>
                      </w:pPr>
                    </w:p>
                    <w:p w:rsidR="00EC4FB2" w:rsidRDefault="00EC4FB2" w:rsidP="00EC4FB2">
                      <w:r>
                        <w:t>Many more patients have registered for online access to order prescriptions, book appointments and recently the ability to look at certain aspects of their medical records e.g. allergies, adverse reactions, immunisations etc.</w:t>
                      </w:r>
                    </w:p>
                    <w:p w:rsidR="00EC4FB2" w:rsidRPr="00785615" w:rsidRDefault="00EC4FB2" w:rsidP="00EC4FB2">
                      <w:pPr>
                        <w:rPr>
                          <w:sz w:val="16"/>
                          <w:szCs w:val="16"/>
                        </w:rPr>
                      </w:pPr>
                    </w:p>
                    <w:p w:rsidR="00EC4FB2" w:rsidRDefault="00EC4FB2" w:rsidP="00EC4FB2">
                      <w:r>
                        <w:t>All radiators in the waiting room and patient areas have been fitted with covers for safety.</w:t>
                      </w:r>
                    </w:p>
                    <w:p w:rsidR="00EC4FB2" w:rsidRPr="00785615" w:rsidRDefault="00EC4FB2" w:rsidP="00EC4FB2">
                      <w:pPr>
                        <w:rPr>
                          <w:sz w:val="16"/>
                          <w:szCs w:val="16"/>
                        </w:rPr>
                      </w:pPr>
                    </w:p>
                    <w:p w:rsidR="00EC4FB2" w:rsidRDefault="00EC4FB2" w:rsidP="00EC4FB2">
                      <w:r>
                        <w:t>All staff regularly participate in Blue Stream training (approved and funded by the CCG), and updates which include Customer service, Information Governance, Confidentiality, H &amp; S. etc.</w:t>
                      </w:r>
                    </w:p>
                    <w:p w:rsidR="00EC4FB2" w:rsidRPr="00785615" w:rsidRDefault="00EC4FB2" w:rsidP="00EC4FB2">
                      <w:pPr>
                        <w:rPr>
                          <w:sz w:val="16"/>
                          <w:szCs w:val="16"/>
                        </w:rPr>
                      </w:pPr>
                    </w:p>
                    <w:p w:rsidR="00EC4FB2" w:rsidRDefault="00EC4FB2" w:rsidP="00EC4FB2">
                      <w:r>
                        <w:t>The PPG members have a rota to regularly check information posters and leaflets in the waiting areas and update them.</w:t>
                      </w:r>
                    </w:p>
                    <w:p w:rsidR="00EC4FB2" w:rsidRPr="00785615" w:rsidRDefault="00EC4FB2" w:rsidP="00EC4FB2">
                      <w:pPr>
                        <w:rPr>
                          <w:sz w:val="16"/>
                          <w:szCs w:val="16"/>
                        </w:rPr>
                      </w:pPr>
                    </w:p>
                    <w:p w:rsidR="00EC4FB2" w:rsidRDefault="00EC4FB2" w:rsidP="00EC4FB2">
                      <w:r>
                        <w:t>The patient toilets have been completely refurbished to comply with infection control standards.</w:t>
                      </w:r>
                    </w:p>
                    <w:p w:rsidR="00EC4FB2" w:rsidRPr="00785615" w:rsidRDefault="00EC4FB2" w:rsidP="00EC4FB2">
                      <w:pPr>
                        <w:rPr>
                          <w:sz w:val="16"/>
                          <w:szCs w:val="16"/>
                        </w:rPr>
                      </w:pPr>
                    </w:p>
                    <w:p w:rsidR="00EC4FB2" w:rsidRDefault="00EC4FB2" w:rsidP="00EC4FB2">
                      <w:r>
                        <w:t>The waiting areas and hallways have been completely refurbished and include washable flooring and seating and also higher seats and chairs with arms for patients with mobility problems.</w:t>
                      </w:r>
                    </w:p>
                    <w:p w:rsidR="00EC4FB2" w:rsidRPr="00785615" w:rsidRDefault="00EC4FB2" w:rsidP="00EC4FB2">
                      <w:pPr>
                        <w:rPr>
                          <w:sz w:val="16"/>
                          <w:szCs w:val="16"/>
                        </w:rPr>
                      </w:pPr>
                    </w:p>
                    <w:p w:rsidR="00EC4FB2" w:rsidRDefault="00EC4FB2" w:rsidP="00EC4FB2">
                      <w:r>
                        <w:t>New automatic doors were installed to help patients with disabilities and also parents with pushchairs.</w:t>
                      </w:r>
                    </w:p>
                    <w:p w:rsidR="00EC4FB2" w:rsidRDefault="00EC4FB2" w:rsidP="00EC4FB2"/>
                    <w:p w:rsidR="00EC4FB2" w:rsidRDefault="00EC4FB2" w:rsidP="00EC4FB2"/>
                    <w:p w:rsidR="00EC4FB2" w:rsidRDefault="00EC4FB2" w:rsidP="00EC4FB2"/>
                    <w:p w:rsidR="00EC4FB2" w:rsidRDefault="00EC4FB2" w:rsidP="00EC4FB2"/>
                    <w:p w:rsidR="00EC4FB2" w:rsidRDefault="00EC4FB2" w:rsidP="00EC4FB2"/>
                  </w:txbxContent>
                </v:textbox>
              </v:shape>
            </w:pict>
          </mc:Fallback>
        </mc:AlternateContent>
      </w:r>
      <w:r w:rsidRPr="002649FE">
        <w:rPr>
          <w:rFonts w:ascii="Arial" w:hAnsi="Arial" w:cs="Arial"/>
        </w:rPr>
        <w:br w:type="page"/>
      </w:r>
    </w:p>
    <w:p w:rsidR="00EC4FB2" w:rsidRPr="002649FE" w:rsidRDefault="00EC4FB2" w:rsidP="00EC4FB2">
      <w:pPr>
        <w:pStyle w:val="ListParagraph"/>
        <w:numPr>
          <w:ilvl w:val="0"/>
          <w:numId w:val="2"/>
        </w:numPr>
        <w:tabs>
          <w:tab w:val="left" w:pos="142"/>
        </w:tabs>
        <w:overflowPunct/>
        <w:autoSpaceDE/>
        <w:autoSpaceDN/>
        <w:adjustRightInd/>
        <w:ind w:left="0" w:firstLine="0"/>
        <w:textAlignment w:val="auto"/>
        <w:rPr>
          <w:rFonts w:ascii="Arial" w:hAnsi="Arial" w:cs="Arial"/>
        </w:rPr>
      </w:pPr>
      <w:r w:rsidRPr="002649FE">
        <w:rPr>
          <w:rFonts w:ascii="Arial" w:hAnsi="Arial" w:cs="Arial"/>
        </w:rPr>
        <w:lastRenderedPageBreak/>
        <w:t>PPG Sign Off</w:t>
      </w:r>
    </w:p>
    <w:p w:rsidR="00EC4FB2" w:rsidRPr="002649FE" w:rsidRDefault="00EC4FB2" w:rsidP="00EC4FB2">
      <w:pPr>
        <w:tabs>
          <w:tab w:val="left" w:pos="142"/>
        </w:tabs>
        <w:rPr>
          <w:rFonts w:ascii="Arial" w:hAnsi="Arial" w:cs="Arial"/>
          <w:b/>
        </w:rPr>
      </w:pPr>
    </w:p>
    <w:tbl>
      <w:tblPr>
        <w:tblStyle w:val="TableGrid"/>
        <w:tblW w:w="14055" w:type="dxa"/>
        <w:tblInd w:w="250" w:type="dxa"/>
        <w:tblLook w:val="04A0" w:firstRow="1" w:lastRow="0" w:firstColumn="1" w:lastColumn="0" w:noHBand="0" w:noVBand="1"/>
      </w:tblPr>
      <w:tblGrid>
        <w:gridCol w:w="14055"/>
      </w:tblGrid>
      <w:tr w:rsidR="00EC4FB2" w:rsidRPr="002649FE" w:rsidTr="009F3675">
        <w:trPr>
          <w:trHeight w:val="920"/>
        </w:trPr>
        <w:tc>
          <w:tcPr>
            <w:tcW w:w="14055" w:type="dxa"/>
          </w:tcPr>
          <w:p w:rsidR="00EC4FB2" w:rsidRPr="002649FE" w:rsidRDefault="00EC4FB2" w:rsidP="009F3675">
            <w:pPr>
              <w:pStyle w:val="Default"/>
              <w:tabs>
                <w:tab w:val="left" w:pos="142"/>
              </w:tabs>
            </w:pPr>
          </w:p>
          <w:p w:rsidR="00EC4FB2" w:rsidRPr="002649FE" w:rsidRDefault="00EC4FB2" w:rsidP="009F3675">
            <w:pPr>
              <w:pStyle w:val="Default"/>
              <w:tabs>
                <w:tab w:val="left" w:pos="142"/>
              </w:tabs>
            </w:pPr>
            <w:r>
              <w:t>Report signed off by PPG: YES</w:t>
            </w:r>
          </w:p>
          <w:p w:rsidR="00EC4FB2" w:rsidRPr="002649FE" w:rsidRDefault="00EC4FB2" w:rsidP="009F3675">
            <w:pPr>
              <w:pStyle w:val="Default"/>
              <w:tabs>
                <w:tab w:val="left" w:pos="142"/>
              </w:tabs>
            </w:pPr>
          </w:p>
          <w:p w:rsidR="00EC4FB2" w:rsidRDefault="00EC4FB2" w:rsidP="009F3675">
            <w:pPr>
              <w:pStyle w:val="Default"/>
              <w:tabs>
                <w:tab w:val="left" w:pos="142"/>
              </w:tabs>
            </w:pPr>
            <w:r w:rsidRPr="002649FE">
              <w:t xml:space="preserve">Date of sign off: </w:t>
            </w:r>
            <w:r>
              <w:t>27.3.2015</w:t>
            </w:r>
          </w:p>
          <w:p w:rsidR="00EC4FB2" w:rsidRDefault="00EC4FB2" w:rsidP="009F3675">
            <w:pPr>
              <w:pStyle w:val="Default"/>
              <w:tabs>
                <w:tab w:val="left" w:pos="142"/>
              </w:tabs>
            </w:pPr>
          </w:p>
          <w:p w:rsidR="00EC4FB2" w:rsidRPr="002649FE" w:rsidRDefault="00EC4FB2" w:rsidP="009F3675">
            <w:pPr>
              <w:pStyle w:val="Default"/>
              <w:tabs>
                <w:tab w:val="left" w:pos="142"/>
              </w:tabs>
            </w:pPr>
            <w:r>
              <w:t>Has the report been published on the practice website?  YES</w:t>
            </w:r>
          </w:p>
          <w:p w:rsidR="00EC4FB2" w:rsidRPr="002649FE" w:rsidRDefault="00EC4FB2" w:rsidP="009F3675">
            <w:pPr>
              <w:pStyle w:val="Default"/>
              <w:tabs>
                <w:tab w:val="left" w:pos="142"/>
              </w:tabs>
            </w:pPr>
          </w:p>
        </w:tc>
      </w:tr>
      <w:tr w:rsidR="00EC4FB2" w:rsidRPr="002649FE" w:rsidTr="009F3675">
        <w:trPr>
          <w:trHeight w:val="920"/>
        </w:trPr>
        <w:tc>
          <w:tcPr>
            <w:tcW w:w="14055" w:type="dxa"/>
          </w:tcPr>
          <w:p w:rsidR="00EC4FB2" w:rsidRPr="002649FE" w:rsidRDefault="00EC4FB2" w:rsidP="009F3675">
            <w:pPr>
              <w:pStyle w:val="Default"/>
              <w:tabs>
                <w:tab w:val="left" w:pos="142"/>
              </w:tabs>
            </w:pPr>
          </w:p>
          <w:p w:rsidR="00EC4FB2" w:rsidRPr="002649FE" w:rsidRDefault="00EC4FB2" w:rsidP="009F3675">
            <w:pPr>
              <w:pStyle w:val="Default"/>
              <w:tabs>
                <w:tab w:val="left" w:pos="142"/>
              </w:tabs>
            </w:pPr>
            <w:r w:rsidRPr="002649FE">
              <w:t>How has the practice engaged with the PPG:</w:t>
            </w:r>
            <w:r>
              <w:t xml:space="preserve"> regular meetings</w:t>
            </w: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r w:rsidRPr="002649FE">
              <w:t>How has the practice made efforts to engage with seldom heard groups in the practice population?</w:t>
            </w:r>
            <w:r>
              <w:t xml:space="preserve"> Posters around the town and in schools and playgroups.</w:t>
            </w:r>
          </w:p>
          <w:p w:rsidR="00EC4FB2" w:rsidRDefault="00EC4FB2" w:rsidP="009F3675">
            <w:pPr>
              <w:pStyle w:val="Default"/>
              <w:tabs>
                <w:tab w:val="left" w:pos="142"/>
              </w:tabs>
            </w:pPr>
          </w:p>
          <w:p w:rsidR="00EC4FB2" w:rsidRPr="002649FE" w:rsidRDefault="00EC4FB2" w:rsidP="009F3675">
            <w:pPr>
              <w:pStyle w:val="Default"/>
              <w:tabs>
                <w:tab w:val="left" w:pos="142"/>
              </w:tabs>
            </w:pPr>
            <w:r w:rsidRPr="002649FE">
              <w:t>Was the PPG involved in the agreement of priority areas and the resulting action plan?</w:t>
            </w:r>
            <w:r>
              <w:t xml:space="preserve"> YES</w:t>
            </w: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r w:rsidRPr="002649FE">
              <w:t>Do you have any other comments about the PPG or practice in relation to this area of work?</w:t>
            </w:r>
          </w:p>
          <w:p w:rsidR="00EC4FB2" w:rsidRDefault="00EC4FB2" w:rsidP="009F3675">
            <w:pPr>
              <w:pStyle w:val="Default"/>
              <w:tabs>
                <w:tab w:val="left" w:pos="142"/>
              </w:tabs>
            </w:pPr>
          </w:p>
          <w:p w:rsidR="00EC4FB2" w:rsidRDefault="00EC4FB2" w:rsidP="009F3675">
            <w:pPr>
              <w:pStyle w:val="Default"/>
              <w:tabs>
                <w:tab w:val="left" w:pos="142"/>
              </w:tabs>
            </w:pPr>
            <w:r>
              <w:t>The practice strives to ensure that services to patients continually improve, including access, and also reducing  A &amp; E attendances and admissions, by regularly monitoring the appointment system to ensure that urgent cases are seen the same day.</w:t>
            </w:r>
          </w:p>
          <w:p w:rsidR="00EC4FB2" w:rsidRDefault="00EC4FB2" w:rsidP="009F3675">
            <w:pPr>
              <w:pStyle w:val="Default"/>
              <w:tabs>
                <w:tab w:val="left" w:pos="142"/>
              </w:tabs>
            </w:pPr>
          </w:p>
          <w:p w:rsidR="00EC4FB2" w:rsidRPr="002649FE" w:rsidRDefault="00EC4FB2" w:rsidP="009F3675">
            <w:pPr>
              <w:pStyle w:val="Default"/>
              <w:tabs>
                <w:tab w:val="left" w:pos="142"/>
              </w:tabs>
            </w:pPr>
            <w:r>
              <w:t>The PPG are very active in promoting health and wellbeing and have organised two very successful events for the people of Broseley and surrounding areas. The first being a “Healthy Living” event in September 2013 and also a “Dementia Awareness” event in September 2014 where the 2 young champions played a major part by organising a Japanese tea party and also a “graffiti board” to help express feelings. There were many different organisations represented who provided information to patients, their carers and families.</w:t>
            </w: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p w:rsidR="00EC4FB2" w:rsidRPr="002649FE" w:rsidRDefault="00EC4FB2" w:rsidP="009F3675">
            <w:pPr>
              <w:pStyle w:val="Default"/>
              <w:tabs>
                <w:tab w:val="left" w:pos="142"/>
              </w:tabs>
            </w:pPr>
          </w:p>
        </w:tc>
      </w:tr>
    </w:tbl>
    <w:p w:rsidR="00AC59A6" w:rsidRDefault="00AC59A6"/>
    <w:sectPr w:rsidR="00AC59A6" w:rsidSect="00EC4FB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B2"/>
    <w:rsid w:val="00AC59A6"/>
    <w:rsid w:val="00AD7531"/>
    <w:rsid w:val="00B84B51"/>
    <w:rsid w:val="00EC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FC392-542B-40F2-941D-FD464A31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B2"/>
    <w:pPr>
      <w:overflowPunct w:val="0"/>
      <w:autoSpaceDE w:val="0"/>
      <w:autoSpaceDN w:val="0"/>
      <w:adjustRightInd w:val="0"/>
      <w:textAlignment w:val="baseline"/>
    </w:pPr>
    <w:rPr>
      <w:rFonts w:ascii="Times New Roman" w:eastAsia="Times New Roman" w:hAnsi="Times New Roman" w:cs="Mangal"/>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link w:val="ListParagraphChar"/>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customStyle="1" w:styleId="Default">
    <w:name w:val="Default"/>
    <w:uiPriority w:val="99"/>
    <w:rsid w:val="00EC4FB2"/>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rsid w:val="00EC4FB2"/>
    <w:pPr>
      <w:overflowPunct w:val="0"/>
      <w:autoSpaceDE w:val="0"/>
      <w:autoSpaceDN w:val="0"/>
      <w:adjustRightInd w:val="0"/>
      <w:textAlignment w:val="baseline"/>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C4FB2"/>
    <w:rPr>
      <w:sz w:val="24"/>
      <w:szCs w:val="24"/>
    </w:rPr>
  </w:style>
  <w:style w:type="paragraph" w:customStyle="1" w:styleId="NumberedContent">
    <w:name w:val="NumberedContent"/>
    <w:basedOn w:val="Normal"/>
    <w:rsid w:val="00EC4FB2"/>
    <w:pPr>
      <w:numPr>
        <w:numId w:val="1"/>
      </w:numPr>
      <w:overflowPunct/>
      <w:autoSpaceDE/>
      <w:autoSpaceDN/>
      <w:adjustRightInd/>
      <w:textAlignment w:val="auto"/>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cp:lastModifiedBy>Katy Morson</cp:lastModifiedBy>
  <cp:revision>2</cp:revision>
  <dcterms:created xsi:type="dcterms:W3CDTF">2015-06-17T08:13:00Z</dcterms:created>
  <dcterms:modified xsi:type="dcterms:W3CDTF">2015-06-17T08:13:00Z</dcterms:modified>
</cp:coreProperties>
</file>